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06EFC" w14:textId="7A87147A" w:rsidR="00155B8A" w:rsidRDefault="00155B8A" w:rsidP="004A5D12">
      <w:r>
        <w:rPr>
          <w:rFonts w:ascii="Calibri" w:hAnsi="Calibri" w:cs="Arial"/>
          <w:noProof/>
          <w:sz w:val="36"/>
          <w:szCs w:val="36"/>
          <w:lang w:eastAsia="en-CA"/>
        </w:rPr>
        <w:drawing>
          <wp:anchor distT="0" distB="0" distL="114300" distR="114300" simplePos="0" relativeHeight="251658240" behindDoc="1" locked="0" layoutInCell="1" allowOverlap="1" wp14:anchorId="50BF3C2D" wp14:editId="572E0CEF">
            <wp:simplePos x="0" y="0"/>
            <wp:positionH relativeFrom="column">
              <wp:posOffset>-977265</wp:posOffset>
            </wp:positionH>
            <wp:positionV relativeFrom="paragraph">
              <wp:posOffset>-717550</wp:posOffset>
            </wp:positionV>
            <wp:extent cx="7884795" cy="245107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PACT Summer Institute_Banner.png"/>
                    <pic:cNvPicPr/>
                  </pic:nvPicPr>
                  <pic:blipFill>
                    <a:blip r:embed="rId7">
                      <a:extLst>
                        <a:ext uri="{28A0092B-C50C-407E-A947-70E740481C1C}">
                          <a14:useLocalDpi xmlns:a14="http://schemas.microsoft.com/office/drawing/2010/main" val="0"/>
                        </a:ext>
                      </a:extLst>
                    </a:blip>
                    <a:stretch>
                      <a:fillRect/>
                    </a:stretch>
                  </pic:blipFill>
                  <pic:spPr>
                    <a:xfrm>
                      <a:off x="0" y="0"/>
                      <a:ext cx="7884795" cy="2451077"/>
                    </a:xfrm>
                    <a:prstGeom prst="rect">
                      <a:avLst/>
                    </a:prstGeom>
                  </pic:spPr>
                </pic:pic>
              </a:graphicData>
            </a:graphic>
            <wp14:sizeRelH relativeFrom="margin">
              <wp14:pctWidth>0</wp14:pctWidth>
            </wp14:sizeRelH>
            <wp14:sizeRelV relativeFrom="margin">
              <wp14:pctHeight>0</wp14:pctHeight>
            </wp14:sizeRelV>
          </wp:anchor>
        </w:drawing>
      </w:r>
    </w:p>
    <w:p w14:paraId="7CB767D6" w14:textId="77777777" w:rsidR="00155B8A" w:rsidRDefault="00155B8A" w:rsidP="004A5D12"/>
    <w:p w14:paraId="231773CE" w14:textId="77777777" w:rsidR="00155B8A" w:rsidRDefault="00155B8A" w:rsidP="004A5D12"/>
    <w:p w14:paraId="30C1B948" w14:textId="77777777" w:rsidR="00155B8A" w:rsidRDefault="00155B8A" w:rsidP="004A5D12"/>
    <w:p w14:paraId="732C2BA3" w14:textId="66BDA623" w:rsidR="00155B8A" w:rsidRDefault="00CE3EAC" w:rsidP="004A5D12">
      <w:r>
        <w:rPr>
          <w:noProof/>
          <w:lang w:eastAsia="en-CA"/>
        </w:rPr>
        <mc:AlternateContent>
          <mc:Choice Requires="wps">
            <w:drawing>
              <wp:anchor distT="0" distB="0" distL="114300" distR="114300" simplePos="0" relativeHeight="251661824" behindDoc="0" locked="0" layoutInCell="1" allowOverlap="1" wp14:anchorId="4381AF19" wp14:editId="5561256F">
                <wp:simplePos x="0" y="0"/>
                <wp:positionH relativeFrom="column">
                  <wp:posOffset>238125</wp:posOffset>
                </wp:positionH>
                <wp:positionV relativeFrom="paragraph">
                  <wp:posOffset>59690</wp:posOffset>
                </wp:positionV>
                <wp:extent cx="455676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55676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91E62" w14:textId="4DF0CF6A" w:rsidR="002274D3" w:rsidRDefault="00592825" w:rsidP="00642DAC">
                            <w:pPr>
                              <w:jc w:val="right"/>
                              <w:rPr>
                                <w:rFonts w:ascii="Arial" w:hAnsi="Arial" w:cs="Arial"/>
                              </w:rPr>
                            </w:pPr>
                            <w:r>
                              <w:rPr>
                                <w:rFonts w:ascii="Arial" w:hAnsi="Arial" w:cs="Arial"/>
                              </w:rPr>
                              <w:t>Metro Hall,</w:t>
                            </w:r>
                            <w:r w:rsidR="00CE3EAC">
                              <w:rPr>
                                <w:rFonts w:ascii="Arial" w:hAnsi="Arial" w:cs="Arial"/>
                              </w:rPr>
                              <w:t xml:space="preserve"> Room 308/309, 55 John Street, Toronto ON</w:t>
                            </w:r>
                          </w:p>
                          <w:p w14:paraId="13868F31" w14:textId="77777777" w:rsidR="00CE3EAC" w:rsidRPr="00642DAC" w:rsidRDefault="00CE3EAC" w:rsidP="00642DAC">
                            <w:pPr>
                              <w:jc w:val="right"/>
                              <w:rPr>
                                <w:rFonts w:ascii="Arial" w:hAnsi="Arial" w:cs="Arial"/>
                              </w:rPr>
                            </w:pPr>
                          </w:p>
                          <w:p w14:paraId="02DA7E75" w14:textId="77777777" w:rsidR="002274D3" w:rsidRDefault="002274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1AF19" id="_x0000_t202" coordsize="21600,21600" o:spt="202" path="m,l,21600r21600,l21600,xe">
                <v:stroke joinstyle="miter"/>
                <v:path gradientshapeok="t" o:connecttype="rect"/>
              </v:shapetype>
              <v:shape id="Text Box 3" o:spid="_x0000_s1026" type="#_x0000_t202" style="position:absolute;margin-left:18.75pt;margin-top:4.7pt;width:358.8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" filled="f" stroked="f" strokeweight=".5pt">
                <v:textbox>
                  <w:txbxContent>
                    <w:p w14:paraId="0B491E62" w14:textId="4DF0CF6A" w:rsidR="002274D3" w:rsidRDefault="00592825" w:rsidP="00642DAC">
                      <w:pPr>
                        <w:jc w:val="right"/>
                        <w:rPr>
                          <w:rFonts w:ascii="Arial" w:hAnsi="Arial" w:cs="Arial"/>
                        </w:rPr>
                      </w:pPr>
                      <w:r>
                        <w:rPr>
                          <w:rFonts w:ascii="Arial" w:hAnsi="Arial" w:cs="Arial"/>
                        </w:rPr>
                        <w:t>Metro Hall,</w:t>
                      </w:r>
                      <w:r w:rsidR="00CE3EAC">
                        <w:rPr>
                          <w:rFonts w:ascii="Arial" w:hAnsi="Arial" w:cs="Arial"/>
                        </w:rPr>
                        <w:t xml:space="preserve"> Room 308/309, 55 John Street, Toronto ON</w:t>
                      </w:r>
                    </w:p>
                    <w:p w14:paraId="13868F31" w14:textId="77777777" w:rsidR="00CE3EAC" w:rsidRPr="00642DAC" w:rsidRDefault="00CE3EAC" w:rsidP="00642DAC">
                      <w:pPr>
                        <w:jc w:val="right"/>
                        <w:rPr>
                          <w:rFonts w:ascii="Arial" w:hAnsi="Arial" w:cs="Arial"/>
                        </w:rPr>
                      </w:pPr>
                    </w:p>
                    <w:p w14:paraId="02DA7E75" w14:textId="77777777" w:rsidR="002274D3" w:rsidRDefault="002274D3"/>
                  </w:txbxContent>
                </v:textbox>
              </v:shape>
            </w:pict>
          </mc:Fallback>
        </mc:AlternateContent>
      </w:r>
    </w:p>
    <w:p w14:paraId="55C27170" w14:textId="40325A43" w:rsidR="00155B8A" w:rsidRDefault="00155B8A" w:rsidP="00155B8A">
      <w:pPr>
        <w:tabs>
          <w:tab w:val="left" w:pos="1695"/>
        </w:tabs>
      </w:pPr>
      <w:r>
        <w:tab/>
      </w:r>
    </w:p>
    <w:p w14:paraId="1F86BA18" w14:textId="34EAB9C7" w:rsidR="00155B8A" w:rsidRDefault="00155B8A" w:rsidP="004A5D12"/>
    <w:p w14:paraId="48E4B911" w14:textId="591D9AEE" w:rsidR="008733C2" w:rsidRDefault="008733C2" w:rsidP="004A5D12"/>
    <w:p w14:paraId="7094A93C" w14:textId="79C7664A" w:rsidR="00F171E5" w:rsidRDefault="00F171E5" w:rsidP="004A5D12"/>
    <w:p w14:paraId="6F808AA6" w14:textId="5628A203" w:rsidR="00642DAC" w:rsidRDefault="00642DAC" w:rsidP="00642DAC">
      <w:pPr>
        <w:jc w:val="center"/>
        <w:rPr>
          <w:sz w:val="36"/>
        </w:rPr>
      </w:pPr>
    </w:p>
    <w:p w14:paraId="2A7FAC33" w14:textId="0A71F82B" w:rsidR="00F9489C" w:rsidRPr="00F9489C" w:rsidRDefault="00F9489C" w:rsidP="00F9489C">
      <w:pPr>
        <w:jc w:val="center"/>
        <w:rPr>
          <w:sz w:val="36"/>
        </w:rPr>
      </w:pPr>
      <w:r w:rsidRPr="00F9489C">
        <w:rPr>
          <w:sz w:val="36"/>
        </w:rPr>
        <w:t>PARTICIPANT PACKAGE</w:t>
      </w:r>
    </w:p>
    <w:tbl>
      <w:tblPr>
        <w:tblW w:w="10022" w:type="dxa"/>
        <w:jc w:val="center"/>
        <w:tblLayout w:type="fixed"/>
        <w:tblLook w:val="0000" w:firstRow="0" w:lastRow="0" w:firstColumn="0" w:lastColumn="0" w:noHBand="0" w:noVBand="0"/>
      </w:tblPr>
      <w:tblGrid>
        <w:gridCol w:w="1560"/>
        <w:gridCol w:w="8462"/>
      </w:tblGrid>
      <w:tr w:rsidR="00F9489C" w:rsidRPr="00B85159" w14:paraId="74D56A26" w14:textId="77777777" w:rsidTr="002274D3">
        <w:trPr>
          <w:trHeight w:val="517"/>
          <w:jc w:val="center"/>
        </w:trPr>
        <w:tc>
          <w:tcPr>
            <w:tcW w:w="10022" w:type="dxa"/>
            <w:gridSpan w:val="2"/>
            <w:shd w:val="clear" w:color="auto" w:fill="auto"/>
          </w:tcPr>
          <w:p w14:paraId="49F8FC93" w14:textId="77777777" w:rsidR="00F9489C" w:rsidRDefault="00F9489C" w:rsidP="004A5D12">
            <w:pPr>
              <w:suppressAutoHyphens/>
              <w:snapToGrid w:val="0"/>
              <w:jc w:val="center"/>
              <w:rPr>
                <w:rFonts w:cs="Arial"/>
                <w:b/>
                <w:sz w:val="22"/>
                <w:szCs w:val="22"/>
                <w:lang w:val="en-US" w:eastAsia="ar-SA"/>
              </w:rPr>
            </w:pPr>
          </w:p>
          <w:p w14:paraId="518C6067" w14:textId="74137A93" w:rsidR="00F9489C" w:rsidRDefault="00F9489C" w:rsidP="004A5D12">
            <w:pPr>
              <w:suppressAutoHyphens/>
              <w:snapToGrid w:val="0"/>
              <w:rPr>
                <w:rFonts w:cs="Arial"/>
                <w:color w:val="3C7D71"/>
                <w:sz w:val="28"/>
                <w:szCs w:val="28"/>
                <w:lang w:val="en-US" w:eastAsia="ar-SA"/>
              </w:rPr>
            </w:pPr>
            <w:r>
              <w:rPr>
                <w:rFonts w:cs="Arial"/>
                <w:color w:val="3C7D71"/>
                <w:sz w:val="28"/>
                <w:szCs w:val="28"/>
                <w:lang w:val="en-US" w:eastAsia="ar-SA"/>
              </w:rPr>
              <w:t xml:space="preserve">Program  </w:t>
            </w:r>
          </w:p>
          <w:p w14:paraId="6A16324D" w14:textId="115B3BD8" w:rsidR="00F9489C" w:rsidRPr="00F9489C" w:rsidRDefault="00F9489C" w:rsidP="004A5D12">
            <w:pPr>
              <w:suppressAutoHyphens/>
              <w:snapToGrid w:val="0"/>
              <w:rPr>
                <w:rFonts w:cs="Arial"/>
                <w:color w:val="3C7D71"/>
                <w:sz w:val="28"/>
                <w:szCs w:val="28"/>
                <w:lang w:val="en-US" w:eastAsia="ar-SA"/>
              </w:rPr>
            </w:pPr>
            <w:r w:rsidRPr="00F9489C">
              <w:rPr>
                <w:rFonts w:cs="Arial"/>
                <w:color w:val="3C7D71"/>
                <w:sz w:val="28"/>
                <w:szCs w:val="28"/>
                <w:lang w:val="en-US" w:eastAsia="ar-SA"/>
              </w:rPr>
              <w:t>Wednesday July 6, 2016</w:t>
            </w:r>
          </w:p>
          <w:p w14:paraId="5AEA97FB" w14:textId="77777777" w:rsidR="00F9489C" w:rsidRPr="000A1E0B" w:rsidRDefault="00F9489C" w:rsidP="004A5D12">
            <w:pPr>
              <w:suppressAutoHyphens/>
              <w:snapToGrid w:val="0"/>
              <w:rPr>
                <w:rFonts w:cs="Arial"/>
                <w:color w:val="3C7D71"/>
                <w:sz w:val="28"/>
                <w:szCs w:val="28"/>
                <w:lang w:val="en-US" w:eastAsia="ar-SA"/>
              </w:rPr>
            </w:pPr>
          </w:p>
        </w:tc>
      </w:tr>
      <w:tr w:rsidR="008733C2" w:rsidRPr="00B85159" w14:paraId="008B946B" w14:textId="77777777" w:rsidTr="00047168">
        <w:trPr>
          <w:jc w:val="center"/>
        </w:trPr>
        <w:tc>
          <w:tcPr>
            <w:tcW w:w="1560" w:type="dxa"/>
            <w:shd w:val="clear" w:color="auto" w:fill="auto"/>
          </w:tcPr>
          <w:p w14:paraId="3A561836" w14:textId="319E3E4F" w:rsidR="008733C2" w:rsidRPr="00B85159" w:rsidRDefault="00C83E28" w:rsidP="004A5D12">
            <w:pPr>
              <w:suppressAutoHyphens/>
              <w:snapToGrid w:val="0"/>
              <w:jc w:val="center"/>
              <w:rPr>
                <w:rFonts w:cs="Arial"/>
                <w:b/>
                <w:sz w:val="22"/>
                <w:szCs w:val="22"/>
                <w:lang w:val="en-US" w:eastAsia="ar-SA"/>
              </w:rPr>
            </w:pPr>
            <w:r w:rsidRPr="00B85159">
              <w:rPr>
                <w:rFonts w:cs="Arial"/>
                <w:b/>
                <w:sz w:val="22"/>
                <w:szCs w:val="22"/>
                <w:lang w:val="en-US" w:eastAsia="ar-SA"/>
              </w:rPr>
              <w:t>12:30</w:t>
            </w:r>
            <w:r w:rsidR="008733C2" w:rsidRPr="00B85159">
              <w:rPr>
                <w:rFonts w:cs="Arial"/>
                <w:b/>
                <w:sz w:val="22"/>
                <w:szCs w:val="22"/>
                <w:lang w:val="en-US" w:eastAsia="ar-SA"/>
              </w:rPr>
              <w:t>-1:00</w:t>
            </w:r>
          </w:p>
        </w:tc>
        <w:tc>
          <w:tcPr>
            <w:tcW w:w="8462" w:type="dxa"/>
            <w:shd w:val="clear" w:color="auto" w:fill="auto"/>
          </w:tcPr>
          <w:p w14:paraId="13EB9262" w14:textId="0226D08D" w:rsidR="008733C2" w:rsidRPr="00B85159" w:rsidRDefault="003A6793" w:rsidP="004A5D12">
            <w:pPr>
              <w:suppressAutoHyphens/>
              <w:snapToGrid w:val="0"/>
              <w:rPr>
                <w:rFonts w:cs="Arial"/>
                <w:b/>
                <w:sz w:val="22"/>
                <w:szCs w:val="22"/>
                <w:lang w:val="en-US" w:eastAsia="ar-SA"/>
              </w:rPr>
            </w:pPr>
            <w:r w:rsidRPr="00B85159">
              <w:rPr>
                <w:rFonts w:cs="Arial"/>
                <w:b/>
                <w:sz w:val="22"/>
                <w:szCs w:val="22"/>
                <w:lang w:val="en-US" w:eastAsia="ar-SA"/>
              </w:rPr>
              <w:t xml:space="preserve">Registration / Fair Trade Café </w:t>
            </w:r>
          </w:p>
          <w:p w14:paraId="4F5B6702" w14:textId="218E182D" w:rsidR="008733C2" w:rsidRPr="00110740" w:rsidRDefault="008733C2" w:rsidP="00110740">
            <w:pPr>
              <w:suppressAutoHyphens/>
              <w:snapToGrid w:val="0"/>
              <w:rPr>
                <w:rFonts w:cs="Arial"/>
                <w:sz w:val="22"/>
                <w:szCs w:val="22"/>
                <w:lang w:val="en-US" w:eastAsia="ar-SA"/>
              </w:rPr>
            </w:pPr>
          </w:p>
        </w:tc>
      </w:tr>
      <w:tr w:rsidR="008733C2" w:rsidRPr="00B85159" w14:paraId="2D89DF16" w14:textId="77777777" w:rsidTr="00047168">
        <w:trPr>
          <w:jc w:val="center"/>
        </w:trPr>
        <w:tc>
          <w:tcPr>
            <w:tcW w:w="1560" w:type="dxa"/>
            <w:shd w:val="clear" w:color="auto" w:fill="auto"/>
          </w:tcPr>
          <w:p w14:paraId="05C97470" w14:textId="32B57588" w:rsidR="008733C2" w:rsidRPr="00B85159" w:rsidRDefault="008733C2" w:rsidP="004A5D12">
            <w:pPr>
              <w:suppressAutoHyphens/>
              <w:snapToGrid w:val="0"/>
              <w:jc w:val="center"/>
              <w:rPr>
                <w:rFonts w:cs="Arial"/>
                <w:b/>
                <w:sz w:val="22"/>
                <w:szCs w:val="22"/>
                <w:lang w:val="en-US" w:eastAsia="ar-SA"/>
              </w:rPr>
            </w:pPr>
            <w:r w:rsidRPr="00B85159">
              <w:rPr>
                <w:rFonts w:cs="Arial"/>
                <w:b/>
                <w:sz w:val="22"/>
                <w:szCs w:val="22"/>
                <w:lang w:val="en-US" w:eastAsia="ar-SA"/>
              </w:rPr>
              <w:t>1:00-1:30</w:t>
            </w:r>
          </w:p>
        </w:tc>
        <w:tc>
          <w:tcPr>
            <w:tcW w:w="8462" w:type="dxa"/>
            <w:shd w:val="clear" w:color="auto" w:fill="auto"/>
          </w:tcPr>
          <w:p w14:paraId="1C849C92" w14:textId="67833428" w:rsidR="008733C2" w:rsidRPr="00B85159" w:rsidRDefault="008733C2" w:rsidP="004A5D12">
            <w:pPr>
              <w:suppressAutoHyphens/>
              <w:snapToGrid w:val="0"/>
              <w:rPr>
                <w:rFonts w:cs="Arial"/>
                <w:b/>
                <w:sz w:val="22"/>
                <w:szCs w:val="22"/>
                <w:lang w:val="en-US" w:eastAsia="ar-SA"/>
              </w:rPr>
            </w:pPr>
            <w:r w:rsidRPr="00B85159">
              <w:rPr>
                <w:rFonts w:cs="Arial"/>
                <w:b/>
                <w:sz w:val="22"/>
                <w:szCs w:val="22"/>
                <w:lang w:val="en-US" w:eastAsia="ar-SA"/>
              </w:rPr>
              <w:t>Welcome &amp; Introduction</w:t>
            </w:r>
          </w:p>
          <w:p w14:paraId="26774EA3" w14:textId="77553E74" w:rsidR="008733C2" w:rsidRPr="00B85159" w:rsidRDefault="008733C2" w:rsidP="004A5D12">
            <w:pPr>
              <w:rPr>
                <w:sz w:val="22"/>
                <w:szCs w:val="22"/>
                <w:shd w:val="clear" w:color="auto" w:fill="FFFFFF"/>
              </w:rPr>
            </w:pPr>
            <w:r w:rsidRPr="00B85159">
              <w:rPr>
                <w:sz w:val="22"/>
                <w:szCs w:val="22"/>
                <w:shd w:val="clear" w:color="auto" w:fill="FFFFFF"/>
              </w:rPr>
              <w:t xml:space="preserve">Kimberly Gibbons </w:t>
            </w:r>
            <w:r w:rsidRPr="00B85159">
              <w:rPr>
                <w:i/>
                <w:sz w:val="22"/>
                <w:szCs w:val="22"/>
                <w:shd w:val="clear" w:color="auto" w:fill="FFFFFF"/>
              </w:rPr>
              <w:t>Executive Director, Ontario Council for International Cooperation</w:t>
            </w:r>
            <w:r w:rsidR="002274D3">
              <w:rPr>
                <w:i/>
                <w:sz w:val="22"/>
                <w:szCs w:val="22"/>
                <w:shd w:val="clear" w:color="auto" w:fill="FFFFFF"/>
              </w:rPr>
              <w:t xml:space="preserve"> (OCIC)</w:t>
            </w:r>
          </w:p>
          <w:p w14:paraId="5188B86D" w14:textId="11BD3AB6" w:rsidR="003A6793" w:rsidRDefault="00710343" w:rsidP="002274D3">
            <w:pPr>
              <w:rPr>
                <w:i/>
                <w:sz w:val="22"/>
                <w:szCs w:val="22"/>
                <w:shd w:val="clear" w:color="auto" w:fill="FFFFFF"/>
              </w:rPr>
            </w:pPr>
            <w:r w:rsidRPr="00B85159">
              <w:rPr>
                <w:sz w:val="22"/>
                <w:szCs w:val="22"/>
                <w:shd w:val="clear" w:color="auto" w:fill="FFFFFF"/>
              </w:rPr>
              <w:t xml:space="preserve">Piyali Chakraborti </w:t>
            </w:r>
            <w:r w:rsidRPr="00B85159">
              <w:rPr>
                <w:i/>
                <w:sz w:val="22"/>
                <w:szCs w:val="22"/>
                <w:shd w:val="clear" w:color="auto" w:fill="FFFFFF"/>
              </w:rPr>
              <w:t xml:space="preserve">Monitoring &amp; Evaluation Program Manager, </w:t>
            </w:r>
            <w:r>
              <w:rPr>
                <w:i/>
                <w:sz w:val="22"/>
                <w:szCs w:val="22"/>
                <w:shd w:val="clear" w:color="auto" w:fill="FFFFFF"/>
              </w:rPr>
              <w:t>O</w:t>
            </w:r>
            <w:r w:rsidR="002274D3">
              <w:rPr>
                <w:i/>
                <w:sz w:val="22"/>
                <w:szCs w:val="22"/>
                <w:shd w:val="clear" w:color="auto" w:fill="FFFFFF"/>
              </w:rPr>
              <w:t>CIC</w:t>
            </w:r>
          </w:p>
          <w:p w14:paraId="21E750C4" w14:textId="4212230E" w:rsidR="00592825" w:rsidRPr="00592825" w:rsidRDefault="00592825" w:rsidP="002274D3">
            <w:pPr>
              <w:rPr>
                <w:sz w:val="22"/>
                <w:szCs w:val="22"/>
                <w:shd w:val="clear" w:color="auto" w:fill="FFFFFF"/>
              </w:rPr>
            </w:pPr>
            <w:r>
              <w:rPr>
                <w:sz w:val="22"/>
                <w:szCs w:val="22"/>
                <w:shd w:val="clear" w:color="auto" w:fill="FFFFFF"/>
              </w:rPr>
              <w:t xml:space="preserve">John Gultig </w:t>
            </w:r>
            <w:r w:rsidRPr="00592825">
              <w:rPr>
                <w:i/>
                <w:sz w:val="22"/>
                <w:szCs w:val="22"/>
                <w:shd w:val="clear" w:color="auto" w:fill="FFFFFF"/>
              </w:rPr>
              <w:t>Monitoring &amp; Evaluation Consultant/Trainer</w:t>
            </w:r>
          </w:p>
          <w:p w14:paraId="4E83B37F" w14:textId="048DDDF5" w:rsidR="002274D3" w:rsidRPr="00B85159" w:rsidRDefault="002274D3" w:rsidP="002274D3">
            <w:pPr>
              <w:rPr>
                <w:rFonts w:cs="Arial"/>
                <w:b/>
                <w:sz w:val="22"/>
                <w:szCs w:val="22"/>
                <w:lang w:eastAsia="ar-SA"/>
              </w:rPr>
            </w:pPr>
          </w:p>
        </w:tc>
      </w:tr>
      <w:tr w:rsidR="008733C2" w:rsidRPr="00B85159" w14:paraId="76C4EB59" w14:textId="77777777" w:rsidTr="00047168">
        <w:trPr>
          <w:trHeight w:val="440"/>
          <w:jc w:val="center"/>
        </w:trPr>
        <w:tc>
          <w:tcPr>
            <w:tcW w:w="1560" w:type="dxa"/>
            <w:shd w:val="clear" w:color="auto" w:fill="auto"/>
          </w:tcPr>
          <w:p w14:paraId="1D402191" w14:textId="17F6FC02" w:rsidR="008733C2" w:rsidRPr="00B85159" w:rsidRDefault="00C83E28" w:rsidP="004A5D12">
            <w:pPr>
              <w:suppressAutoHyphens/>
              <w:snapToGrid w:val="0"/>
              <w:jc w:val="center"/>
              <w:rPr>
                <w:rFonts w:cs="Arial"/>
                <w:b/>
                <w:sz w:val="22"/>
                <w:szCs w:val="22"/>
                <w:lang w:val="en-US" w:eastAsia="ar-SA"/>
              </w:rPr>
            </w:pPr>
            <w:r w:rsidRPr="00B85159">
              <w:rPr>
                <w:rFonts w:cs="Arial"/>
                <w:b/>
                <w:sz w:val="22"/>
                <w:szCs w:val="22"/>
                <w:lang w:val="en-US" w:eastAsia="ar-SA"/>
              </w:rPr>
              <w:t>1:30-2:15</w:t>
            </w:r>
          </w:p>
        </w:tc>
        <w:tc>
          <w:tcPr>
            <w:tcW w:w="8462" w:type="dxa"/>
            <w:shd w:val="clear" w:color="auto" w:fill="auto"/>
          </w:tcPr>
          <w:p w14:paraId="40547198" w14:textId="6C14C6DA" w:rsidR="008733C2" w:rsidRPr="00B85159" w:rsidRDefault="00E724EE" w:rsidP="004A5D12">
            <w:pPr>
              <w:suppressAutoHyphens/>
              <w:snapToGrid w:val="0"/>
              <w:rPr>
                <w:rFonts w:cs="Arial"/>
                <w:b/>
                <w:sz w:val="22"/>
                <w:szCs w:val="22"/>
                <w:lang w:val="en-US" w:eastAsia="ar-SA"/>
              </w:rPr>
            </w:pPr>
            <w:r w:rsidRPr="00B85159">
              <w:rPr>
                <w:rFonts w:cs="Arial"/>
                <w:b/>
                <w:sz w:val="22"/>
                <w:szCs w:val="22"/>
                <w:lang w:val="en-US" w:eastAsia="ar-SA"/>
              </w:rPr>
              <w:t xml:space="preserve">Towards 2030: </w:t>
            </w:r>
            <w:r w:rsidR="003A6793" w:rsidRPr="00B85159">
              <w:rPr>
                <w:rFonts w:cs="Arial"/>
                <w:b/>
                <w:sz w:val="22"/>
                <w:szCs w:val="22"/>
                <w:lang w:val="en-US" w:eastAsia="ar-SA"/>
              </w:rPr>
              <w:t xml:space="preserve">Conceptualizing </w:t>
            </w:r>
            <w:r w:rsidR="000A1E0B">
              <w:rPr>
                <w:rFonts w:cs="Arial"/>
                <w:b/>
                <w:sz w:val="22"/>
                <w:szCs w:val="22"/>
                <w:lang w:val="en-US" w:eastAsia="ar-SA"/>
              </w:rPr>
              <w:t>M&amp;E within the Canadian</w:t>
            </w:r>
            <w:r w:rsidRPr="00B85159">
              <w:rPr>
                <w:rFonts w:cs="Arial"/>
                <w:b/>
                <w:sz w:val="22"/>
                <w:szCs w:val="22"/>
                <w:lang w:val="en-US" w:eastAsia="ar-SA"/>
              </w:rPr>
              <w:t xml:space="preserve"> &amp; Global Context </w:t>
            </w:r>
          </w:p>
          <w:p w14:paraId="0296BDB9" w14:textId="709A91B6" w:rsidR="008733C2" w:rsidRPr="00B85159" w:rsidRDefault="00780400" w:rsidP="004A5D12">
            <w:pPr>
              <w:suppressAutoHyphens/>
              <w:rPr>
                <w:rFonts w:cs="Arial"/>
                <w:sz w:val="22"/>
                <w:szCs w:val="22"/>
                <w:lang w:val="en-US" w:eastAsia="ar-SA"/>
              </w:rPr>
            </w:pPr>
            <w:r>
              <w:rPr>
                <w:rFonts w:cs="Arial"/>
                <w:sz w:val="22"/>
                <w:szCs w:val="22"/>
                <w:lang w:val="en-US" w:eastAsia="ar-SA"/>
              </w:rPr>
              <w:t xml:space="preserve">Dr. </w:t>
            </w:r>
            <w:r w:rsidR="003A6793" w:rsidRPr="00B85159">
              <w:rPr>
                <w:rFonts w:cs="Arial"/>
                <w:sz w:val="22"/>
                <w:szCs w:val="22"/>
                <w:lang w:val="en-US" w:eastAsia="ar-SA"/>
              </w:rPr>
              <w:t>Harry Cummings</w:t>
            </w:r>
            <w:r w:rsidR="00C83E28" w:rsidRPr="00B85159">
              <w:rPr>
                <w:rFonts w:cs="Arial"/>
                <w:sz w:val="22"/>
                <w:szCs w:val="22"/>
                <w:lang w:val="en-US" w:eastAsia="ar-SA"/>
              </w:rPr>
              <w:t xml:space="preserve"> </w:t>
            </w:r>
            <w:r w:rsidR="003A6793" w:rsidRPr="00B85159">
              <w:rPr>
                <w:rFonts w:cs="Arial"/>
                <w:i/>
                <w:sz w:val="22"/>
                <w:szCs w:val="22"/>
                <w:lang w:val="en-US" w:eastAsia="ar-SA"/>
              </w:rPr>
              <w:t xml:space="preserve">President, </w:t>
            </w:r>
            <w:r w:rsidR="008733C2" w:rsidRPr="00B85159">
              <w:rPr>
                <w:rFonts w:cs="Arial"/>
                <w:i/>
                <w:sz w:val="22"/>
                <w:szCs w:val="22"/>
                <w:lang w:val="en-US" w:eastAsia="ar-SA"/>
              </w:rPr>
              <w:t>Can</w:t>
            </w:r>
            <w:r w:rsidR="003A6793" w:rsidRPr="00B85159">
              <w:rPr>
                <w:rFonts w:cs="Arial"/>
                <w:i/>
                <w:sz w:val="22"/>
                <w:szCs w:val="22"/>
                <w:lang w:val="en-US" w:eastAsia="ar-SA"/>
              </w:rPr>
              <w:t>adian Evaluation Society</w:t>
            </w:r>
          </w:p>
          <w:p w14:paraId="4C51BCCD" w14:textId="77777777" w:rsidR="008733C2" w:rsidRPr="00B85159" w:rsidRDefault="008733C2" w:rsidP="004A5D12">
            <w:pPr>
              <w:suppressAutoHyphens/>
              <w:rPr>
                <w:rFonts w:cs="Arial"/>
                <w:b/>
                <w:sz w:val="22"/>
                <w:szCs w:val="22"/>
                <w:lang w:val="en-US" w:eastAsia="ar-SA"/>
              </w:rPr>
            </w:pPr>
          </w:p>
        </w:tc>
      </w:tr>
      <w:tr w:rsidR="008733C2" w:rsidRPr="00B85159" w14:paraId="0CE0EDF6" w14:textId="77777777" w:rsidTr="00047168">
        <w:trPr>
          <w:trHeight w:val="548"/>
          <w:jc w:val="center"/>
        </w:trPr>
        <w:tc>
          <w:tcPr>
            <w:tcW w:w="1560" w:type="dxa"/>
            <w:shd w:val="clear" w:color="auto" w:fill="auto"/>
          </w:tcPr>
          <w:p w14:paraId="04281C9E" w14:textId="2ECF6217" w:rsidR="008733C2" w:rsidRPr="00B85159" w:rsidRDefault="00C83E28" w:rsidP="004A5D12">
            <w:pPr>
              <w:suppressAutoHyphens/>
              <w:snapToGrid w:val="0"/>
              <w:jc w:val="center"/>
              <w:rPr>
                <w:rFonts w:cs="Arial"/>
                <w:b/>
                <w:sz w:val="22"/>
                <w:szCs w:val="22"/>
                <w:lang w:val="en-US" w:eastAsia="ar-SA"/>
              </w:rPr>
            </w:pPr>
            <w:r w:rsidRPr="00B85159">
              <w:rPr>
                <w:rFonts w:cs="Arial"/>
                <w:b/>
                <w:sz w:val="22"/>
                <w:szCs w:val="22"/>
                <w:lang w:val="en-US" w:eastAsia="ar-SA"/>
              </w:rPr>
              <w:t>2:15</w:t>
            </w:r>
            <w:r w:rsidR="008733C2" w:rsidRPr="00B85159">
              <w:rPr>
                <w:rFonts w:cs="Arial"/>
                <w:b/>
                <w:sz w:val="22"/>
                <w:szCs w:val="22"/>
                <w:lang w:val="en-US" w:eastAsia="ar-SA"/>
              </w:rPr>
              <w:t>-</w:t>
            </w:r>
            <w:r w:rsidRPr="00B85159">
              <w:rPr>
                <w:rFonts w:cs="Arial"/>
                <w:b/>
                <w:sz w:val="22"/>
                <w:szCs w:val="22"/>
                <w:lang w:val="en-US" w:eastAsia="ar-SA"/>
              </w:rPr>
              <w:t>2:30</w:t>
            </w:r>
          </w:p>
        </w:tc>
        <w:tc>
          <w:tcPr>
            <w:tcW w:w="8462" w:type="dxa"/>
            <w:shd w:val="clear" w:color="auto" w:fill="auto"/>
          </w:tcPr>
          <w:p w14:paraId="11DE95A5" w14:textId="61D790EA" w:rsidR="008733C2" w:rsidRPr="00B85159" w:rsidRDefault="00C6618B" w:rsidP="004A5D12">
            <w:pPr>
              <w:rPr>
                <w:i/>
                <w:iCs/>
                <w:sz w:val="22"/>
                <w:szCs w:val="22"/>
                <w:bdr w:val="none" w:sz="0" w:space="0" w:color="auto" w:frame="1"/>
                <w:shd w:val="clear" w:color="auto" w:fill="FFFFFF"/>
              </w:rPr>
            </w:pPr>
            <w:r w:rsidRPr="00B85159">
              <w:rPr>
                <w:rFonts w:cs="Arial"/>
                <w:b/>
                <w:sz w:val="22"/>
                <w:szCs w:val="22"/>
                <w:lang w:val="en-US" w:eastAsia="ar-SA"/>
              </w:rPr>
              <w:t xml:space="preserve">Health </w:t>
            </w:r>
            <w:r w:rsidR="008733C2" w:rsidRPr="00B85159">
              <w:rPr>
                <w:rFonts w:cs="Arial"/>
                <w:b/>
                <w:sz w:val="22"/>
                <w:szCs w:val="22"/>
                <w:lang w:val="en-US" w:eastAsia="ar-SA"/>
              </w:rPr>
              <w:t>Break</w:t>
            </w:r>
          </w:p>
          <w:p w14:paraId="231F8FEB" w14:textId="77777777" w:rsidR="008733C2" w:rsidRPr="00B85159" w:rsidRDefault="008733C2" w:rsidP="004A5D12">
            <w:pPr>
              <w:rPr>
                <w:iCs/>
                <w:sz w:val="22"/>
                <w:szCs w:val="22"/>
                <w:bdr w:val="none" w:sz="0" w:space="0" w:color="auto" w:frame="1"/>
                <w:shd w:val="clear" w:color="auto" w:fill="FFFFFF"/>
              </w:rPr>
            </w:pPr>
            <w:r w:rsidRPr="00B85159">
              <w:rPr>
                <w:rFonts w:cs="Arial"/>
                <w:b/>
                <w:i/>
                <w:sz w:val="22"/>
                <w:szCs w:val="22"/>
                <w:lang w:val="en-US" w:eastAsia="ar-SA"/>
              </w:rPr>
              <w:tab/>
            </w:r>
          </w:p>
        </w:tc>
      </w:tr>
      <w:tr w:rsidR="008733C2" w:rsidRPr="00B85159" w14:paraId="048291AE" w14:textId="77777777" w:rsidTr="00047168">
        <w:trPr>
          <w:trHeight w:val="700"/>
          <w:jc w:val="center"/>
        </w:trPr>
        <w:tc>
          <w:tcPr>
            <w:tcW w:w="1560" w:type="dxa"/>
            <w:shd w:val="clear" w:color="auto" w:fill="auto"/>
          </w:tcPr>
          <w:p w14:paraId="2C15A3B3" w14:textId="55871D0F" w:rsidR="008733C2" w:rsidRPr="00B85159" w:rsidRDefault="00C83E28" w:rsidP="004A5D12">
            <w:pPr>
              <w:suppressAutoHyphens/>
              <w:snapToGrid w:val="0"/>
              <w:jc w:val="center"/>
              <w:rPr>
                <w:rFonts w:cs="Arial"/>
                <w:b/>
                <w:sz w:val="22"/>
                <w:szCs w:val="22"/>
                <w:lang w:val="en-US" w:eastAsia="ar-SA"/>
              </w:rPr>
            </w:pPr>
            <w:r w:rsidRPr="00B85159">
              <w:rPr>
                <w:rFonts w:cs="Arial"/>
                <w:b/>
                <w:sz w:val="22"/>
                <w:szCs w:val="22"/>
                <w:lang w:val="en-US" w:eastAsia="ar-SA"/>
              </w:rPr>
              <w:t>2:30</w:t>
            </w:r>
            <w:r w:rsidR="008733C2" w:rsidRPr="00B85159">
              <w:rPr>
                <w:rFonts w:cs="Arial"/>
                <w:b/>
                <w:sz w:val="22"/>
                <w:szCs w:val="22"/>
                <w:lang w:val="en-US" w:eastAsia="ar-SA"/>
              </w:rPr>
              <w:t>-3:45</w:t>
            </w:r>
          </w:p>
        </w:tc>
        <w:tc>
          <w:tcPr>
            <w:tcW w:w="8462" w:type="dxa"/>
            <w:shd w:val="clear" w:color="auto" w:fill="auto"/>
          </w:tcPr>
          <w:p w14:paraId="0585154C" w14:textId="2DE97782" w:rsidR="008733C2" w:rsidRPr="00CA0AFA" w:rsidRDefault="00E724EE" w:rsidP="004A5D12">
            <w:pPr>
              <w:suppressAutoHyphens/>
              <w:snapToGrid w:val="0"/>
              <w:rPr>
                <w:rFonts w:cs="Arial"/>
                <w:b/>
                <w:sz w:val="22"/>
                <w:szCs w:val="22"/>
                <w:lang w:val="en-US" w:eastAsia="ar-SA"/>
              </w:rPr>
            </w:pPr>
            <w:r w:rsidRPr="00CA0AFA">
              <w:rPr>
                <w:rFonts w:cs="Arial"/>
                <w:b/>
                <w:sz w:val="22"/>
                <w:szCs w:val="22"/>
                <w:lang w:val="en-US" w:eastAsia="ar-SA"/>
              </w:rPr>
              <w:t>Core Challenges,</w:t>
            </w:r>
            <w:r w:rsidR="00C83E28" w:rsidRPr="00CA0AFA">
              <w:rPr>
                <w:rFonts w:cs="Arial"/>
                <w:b/>
                <w:sz w:val="22"/>
                <w:szCs w:val="22"/>
                <w:lang w:val="en-US" w:eastAsia="ar-SA"/>
              </w:rPr>
              <w:t xml:space="preserve"> Opportunities &amp; </w:t>
            </w:r>
            <w:r w:rsidRPr="00CA0AFA">
              <w:rPr>
                <w:rFonts w:cs="Arial"/>
                <w:b/>
                <w:sz w:val="22"/>
                <w:szCs w:val="22"/>
                <w:lang w:val="en-US" w:eastAsia="ar-SA"/>
              </w:rPr>
              <w:t>Innovations</w:t>
            </w:r>
            <w:r w:rsidR="00780400" w:rsidRPr="00CA0AFA">
              <w:rPr>
                <w:rFonts w:cs="Arial"/>
                <w:b/>
                <w:sz w:val="22"/>
                <w:szCs w:val="22"/>
                <w:lang w:val="en-US" w:eastAsia="ar-SA"/>
              </w:rPr>
              <w:t xml:space="preserve"> Panel</w:t>
            </w:r>
          </w:p>
          <w:p w14:paraId="63A8D47B" w14:textId="1D132F16" w:rsidR="00E35885" w:rsidRPr="00AE4FD5" w:rsidRDefault="00AE4FD5" w:rsidP="008B5054">
            <w:pPr>
              <w:suppressAutoHyphens/>
              <w:snapToGrid w:val="0"/>
              <w:rPr>
                <w:rFonts w:cs="Arial"/>
                <w:sz w:val="22"/>
                <w:szCs w:val="22"/>
                <w:lang w:val="en-US" w:eastAsia="ar-SA"/>
              </w:rPr>
            </w:pPr>
            <w:r w:rsidRPr="00AE4FD5">
              <w:rPr>
                <w:rFonts w:cs="Arial"/>
                <w:sz w:val="22"/>
                <w:szCs w:val="22"/>
                <w:lang w:val="en-US" w:eastAsia="ar-SA"/>
              </w:rPr>
              <w:t xml:space="preserve">Abdoul Karim Coulibaly </w:t>
            </w:r>
            <w:r w:rsidR="00E35885" w:rsidRPr="00AE4FD5">
              <w:rPr>
                <w:rFonts w:cs="Arial"/>
                <w:i/>
                <w:sz w:val="22"/>
                <w:szCs w:val="22"/>
                <w:lang w:val="en-US" w:eastAsia="ar-SA"/>
              </w:rPr>
              <w:t>Manager, Learning and Strategy,</w:t>
            </w:r>
            <w:r w:rsidR="00E35885" w:rsidRPr="00AE4FD5">
              <w:rPr>
                <w:rFonts w:cs="Arial"/>
                <w:sz w:val="22"/>
                <w:szCs w:val="22"/>
                <w:lang w:val="en-US" w:eastAsia="ar-SA"/>
              </w:rPr>
              <w:t xml:space="preserve"> </w:t>
            </w:r>
            <w:r w:rsidR="00E35885" w:rsidRPr="00AE4FD5">
              <w:rPr>
                <w:rFonts w:cs="Arial"/>
                <w:i/>
                <w:sz w:val="22"/>
                <w:szCs w:val="22"/>
                <w:lang w:val="en-US" w:eastAsia="ar-SA"/>
              </w:rPr>
              <w:t>MasterCard Foundation</w:t>
            </w:r>
          </w:p>
          <w:p w14:paraId="108B3975" w14:textId="62EF44B3" w:rsidR="002B2B83" w:rsidRPr="00AE4FD5" w:rsidRDefault="00AE4FD5" w:rsidP="008B5054">
            <w:pPr>
              <w:suppressAutoHyphens/>
              <w:snapToGrid w:val="0"/>
              <w:rPr>
                <w:rFonts w:cs="Arial"/>
                <w:sz w:val="22"/>
                <w:szCs w:val="22"/>
                <w:lang w:val="en-US" w:eastAsia="ar-SA"/>
              </w:rPr>
            </w:pPr>
            <w:r w:rsidRPr="00AE4FD5">
              <w:rPr>
                <w:rFonts w:cs="Arial"/>
                <w:sz w:val="22"/>
                <w:szCs w:val="22"/>
                <w:lang w:val="en-US" w:eastAsia="ar-SA"/>
              </w:rPr>
              <w:t>Viola Dessanti</w:t>
            </w:r>
            <w:r w:rsidR="00E35885" w:rsidRPr="00AE4FD5">
              <w:rPr>
                <w:rFonts w:cs="Arial"/>
                <w:sz w:val="22"/>
                <w:szCs w:val="22"/>
                <w:lang w:val="en-US" w:eastAsia="ar-SA"/>
              </w:rPr>
              <w:t xml:space="preserve"> </w:t>
            </w:r>
            <w:r w:rsidR="00E35885" w:rsidRPr="00AE4FD5">
              <w:rPr>
                <w:rFonts w:cs="Arial"/>
                <w:i/>
                <w:sz w:val="22"/>
                <w:szCs w:val="22"/>
                <w:lang w:val="en-US" w:eastAsia="ar-SA"/>
              </w:rPr>
              <w:t>Director, Measurement, Evaluation &amp; Learning,</w:t>
            </w:r>
            <w:r w:rsidR="00E35885" w:rsidRPr="00AE4FD5">
              <w:rPr>
                <w:rFonts w:cs="Arial"/>
                <w:sz w:val="22"/>
                <w:szCs w:val="22"/>
                <w:lang w:val="en-US" w:eastAsia="ar-SA"/>
              </w:rPr>
              <w:t xml:space="preserve"> </w:t>
            </w:r>
            <w:r w:rsidR="00E35885" w:rsidRPr="00AE4FD5">
              <w:rPr>
                <w:rFonts w:cs="Arial"/>
                <w:i/>
                <w:sz w:val="22"/>
                <w:szCs w:val="22"/>
                <w:lang w:val="en-US" w:eastAsia="ar-SA"/>
              </w:rPr>
              <w:t>Ontario Trillium Foundation</w:t>
            </w:r>
          </w:p>
          <w:p w14:paraId="55380C34" w14:textId="461E8263" w:rsidR="00BE0B09" w:rsidRDefault="002274D3" w:rsidP="008B5054">
            <w:pPr>
              <w:suppressAutoHyphens/>
              <w:snapToGrid w:val="0"/>
              <w:rPr>
                <w:rFonts w:cs="Arial"/>
                <w:sz w:val="22"/>
                <w:szCs w:val="22"/>
                <w:lang w:val="en-US" w:eastAsia="ar-SA"/>
              </w:rPr>
            </w:pPr>
            <w:r>
              <w:rPr>
                <w:rFonts w:cs="Arial"/>
                <w:sz w:val="22"/>
                <w:szCs w:val="22"/>
                <w:lang w:val="en-US" w:eastAsia="ar-SA"/>
              </w:rPr>
              <w:t xml:space="preserve">Kristin Neudorf </w:t>
            </w:r>
            <w:r w:rsidR="00BE0B09" w:rsidRPr="00BE0B09">
              <w:rPr>
                <w:rFonts w:cs="Arial"/>
                <w:i/>
                <w:sz w:val="22"/>
                <w:szCs w:val="22"/>
                <w:lang w:val="en-US" w:eastAsia="ar-SA"/>
              </w:rPr>
              <w:t>Knowledge Manager, Grand Challenges Canada</w:t>
            </w:r>
          </w:p>
          <w:p w14:paraId="4195F13A" w14:textId="2B2A5056" w:rsidR="00BE0B09" w:rsidRDefault="002274D3" w:rsidP="008B5054">
            <w:pPr>
              <w:suppressAutoHyphens/>
              <w:snapToGrid w:val="0"/>
              <w:rPr>
                <w:rFonts w:cs="Arial"/>
                <w:sz w:val="22"/>
                <w:szCs w:val="22"/>
                <w:lang w:val="en-US" w:eastAsia="ar-SA"/>
              </w:rPr>
            </w:pPr>
            <w:r>
              <w:rPr>
                <w:rFonts w:cs="Arial"/>
                <w:sz w:val="22"/>
                <w:szCs w:val="22"/>
                <w:lang w:val="en-US" w:eastAsia="ar-SA"/>
              </w:rPr>
              <w:t xml:space="preserve">Jackie Yiptong-Avila </w:t>
            </w:r>
            <w:r w:rsidR="00E929B6">
              <w:rPr>
                <w:rFonts w:cs="Arial"/>
                <w:i/>
                <w:sz w:val="22"/>
                <w:szCs w:val="22"/>
                <w:lang w:val="en-US" w:eastAsia="ar-SA"/>
              </w:rPr>
              <w:t xml:space="preserve">Survey Statistician - </w:t>
            </w:r>
            <w:r>
              <w:rPr>
                <w:rFonts w:cs="Arial"/>
                <w:i/>
                <w:sz w:val="22"/>
                <w:szCs w:val="22"/>
                <w:lang w:val="en-US" w:eastAsia="ar-SA"/>
              </w:rPr>
              <w:t xml:space="preserve">Program Evaluation Consultant </w:t>
            </w:r>
          </w:p>
          <w:p w14:paraId="19AF8FF4" w14:textId="0CE3C0E1" w:rsidR="002274D3" w:rsidRDefault="002274D3" w:rsidP="002274D3">
            <w:pPr>
              <w:suppressAutoHyphens/>
              <w:snapToGrid w:val="0"/>
              <w:rPr>
                <w:rFonts w:cs="Arial"/>
                <w:i/>
                <w:sz w:val="22"/>
                <w:szCs w:val="22"/>
                <w:lang w:val="en-US" w:eastAsia="ar-SA"/>
              </w:rPr>
            </w:pPr>
            <w:r>
              <w:rPr>
                <w:rFonts w:cs="Arial"/>
                <w:sz w:val="22"/>
                <w:szCs w:val="22"/>
                <w:lang w:val="en-US" w:eastAsia="ar-SA"/>
              </w:rPr>
              <w:t xml:space="preserve">Moderator: </w:t>
            </w:r>
            <w:r w:rsidRPr="00AE4FD5">
              <w:rPr>
                <w:rFonts w:cs="Arial"/>
                <w:sz w:val="22"/>
                <w:szCs w:val="22"/>
                <w:lang w:val="en-US" w:eastAsia="ar-SA"/>
              </w:rPr>
              <w:t xml:space="preserve">Emily Kere </w:t>
            </w:r>
            <w:r w:rsidRPr="00AE4FD5">
              <w:rPr>
                <w:rFonts w:cs="Arial"/>
                <w:i/>
                <w:sz w:val="22"/>
                <w:szCs w:val="22"/>
                <w:lang w:val="en-US" w:eastAsia="ar-SA"/>
              </w:rPr>
              <w:t xml:space="preserve">President, </w:t>
            </w:r>
            <w:r>
              <w:rPr>
                <w:rFonts w:cs="Arial"/>
                <w:i/>
                <w:sz w:val="22"/>
                <w:szCs w:val="22"/>
                <w:lang w:val="en-US" w:eastAsia="ar-SA"/>
              </w:rPr>
              <w:t>OCIC &amp; OCIC IMPACT Advisory Committee Member</w:t>
            </w:r>
          </w:p>
          <w:p w14:paraId="2E3363A6" w14:textId="2113E3F0" w:rsidR="002B2B83" w:rsidRPr="00CA0AFA" w:rsidRDefault="002B2B83" w:rsidP="008B5054">
            <w:pPr>
              <w:suppressAutoHyphens/>
              <w:snapToGrid w:val="0"/>
              <w:rPr>
                <w:rFonts w:cs="Arial"/>
                <w:b/>
                <w:sz w:val="22"/>
                <w:szCs w:val="22"/>
                <w:lang w:val="en-US" w:eastAsia="ar-SA"/>
              </w:rPr>
            </w:pPr>
          </w:p>
        </w:tc>
      </w:tr>
      <w:tr w:rsidR="008733C2" w:rsidRPr="00B85159" w14:paraId="671B6CBC" w14:textId="77777777" w:rsidTr="00047168">
        <w:trPr>
          <w:trHeight w:val="430"/>
          <w:jc w:val="center"/>
        </w:trPr>
        <w:tc>
          <w:tcPr>
            <w:tcW w:w="1560" w:type="dxa"/>
            <w:shd w:val="clear" w:color="auto" w:fill="auto"/>
          </w:tcPr>
          <w:p w14:paraId="5B6B0429" w14:textId="2415039B" w:rsidR="008733C2" w:rsidRPr="00B85159" w:rsidRDefault="00C31ACA" w:rsidP="00C83E28">
            <w:pPr>
              <w:suppressAutoHyphens/>
              <w:snapToGrid w:val="0"/>
              <w:jc w:val="center"/>
              <w:rPr>
                <w:rFonts w:cs="Arial"/>
                <w:b/>
                <w:sz w:val="22"/>
                <w:szCs w:val="22"/>
                <w:lang w:val="en-US" w:eastAsia="ar-SA"/>
              </w:rPr>
            </w:pPr>
            <w:r>
              <w:rPr>
                <w:rFonts w:cs="Arial"/>
                <w:b/>
                <w:sz w:val="22"/>
                <w:szCs w:val="22"/>
                <w:lang w:val="en-US" w:eastAsia="ar-SA"/>
              </w:rPr>
              <w:t>3:45-4:3</w:t>
            </w:r>
            <w:r w:rsidR="00C83E28" w:rsidRPr="00B85159">
              <w:rPr>
                <w:rFonts w:cs="Arial"/>
                <w:b/>
                <w:sz w:val="22"/>
                <w:szCs w:val="22"/>
                <w:lang w:val="en-US" w:eastAsia="ar-SA"/>
              </w:rPr>
              <w:t>0</w:t>
            </w:r>
          </w:p>
        </w:tc>
        <w:tc>
          <w:tcPr>
            <w:tcW w:w="8462" w:type="dxa"/>
            <w:shd w:val="clear" w:color="auto" w:fill="auto"/>
          </w:tcPr>
          <w:p w14:paraId="76C0403C" w14:textId="1C713E9B" w:rsidR="008733C2" w:rsidRDefault="007910FC" w:rsidP="00C83E28">
            <w:pPr>
              <w:suppressAutoHyphens/>
              <w:snapToGrid w:val="0"/>
              <w:rPr>
                <w:rFonts w:cs="Arial"/>
                <w:b/>
                <w:sz w:val="22"/>
                <w:szCs w:val="22"/>
                <w:lang w:val="en-US" w:eastAsia="ar-SA"/>
              </w:rPr>
            </w:pPr>
            <w:r>
              <w:rPr>
                <w:rFonts w:cs="Arial"/>
                <w:b/>
                <w:sz w:val="22"/>
                <w:szCs w:val="22"/>
                <w:lang w:val="en-US" w:eastAsia="ar-SA"/>
              </w:rPr>
              <w:t xml:space="preserve">Collective Priorities, </w:t>
            </w:r>
            <w:r w:rsidR="00C83E28" w:rsidRPr="00B85159">
              <w:rPr>
                <w:rFonts w:cs="Arial"/>
                <w:b/>
                <w:sz w:val="22"/>
                <w:szCs w:val="22"/>
                <w:lang w:val="en-US" w:eastAsia="ar-SA"/>
              </w:rPr>
              <w:t>Collective Opportunities</w:t>
            </w:r>
            <w:r w:rsidR="00E724EE" w:rsidRPr="00B85159">
              <w:rPr>
                <w:rFonts w:cs="Arial"/>
                <w:b/>
                <w:sz w:val="22"/>
                <w:szCs w:val="22"/>
                <w:lang w:val="en-US" w:eastAsia="ar-SA"/>
              </w:rPr>
              <w:t xml:space="preserve">: </w:t>
            </w:r>
            <w:r>
              <w:rPr>
                <w:rFonts w:cs="Arial"/>
                <w:b/>
                <w:sz w:val="22"/>
                <w:szCs w:val="22"/>
                <w:lang w:val="en-US" w:eastAsia="ar-SA"/>
              </w:rPr>
              <w:t xml:space="preserve">Mapping Participant Needs &amp; </w:t>
            </w:r>
            <w:r w:rsidR="00E724EE" w:rsidRPr="00B85159">
              <w:rPr>
                <w:rFonts w:cs="Arial"/>
                <w:b/>
                <w:sz w:val="22"/>
                <w:szCs w:val="22"/>
                <w:lang w:val="en-US" w:eastAsia="ar-SA"/>
              </w:rPr>
              <w:t>Assets</w:t>
            </w:r>
          </w:p>
          <w:p w14:paraId="62B223FC" w14:textId="7A131526" w:rsidR="009752EC" w:rsidRPr="00B85159" w:rsidRDefault="009752EC" w:rsidP="00C83E28">
            <w:pPr>
              <w:suppressAutoHyphens/>
              <w:snapToGrid w:val="0"/>
              <w:rPr>
                <w:rFonts w:cs="Arial"/>
                <w:b/>
                <w:sz w:val="22"/>
                <w:szCs w:val="22"/>
                <w:lang w:val="en-US" w:eastAsia="ar-SA"/>
              </w:rPr>
            </w:pPr>
          </w:p>
        </w:tc>
      </w:tr>
      <w:tr w:rsidR="008733C2" w:rsidRPr="00B85159" w14:paraId="3CA97372" w14:textId="77777777" w:rsidTr="00047168">
        <w:trPr>
          <w:trHeight w:val="257"/>
          <w:jc w:val="center"/>
        </w:trPr>
        <w:tc>
          <w:tcPr>
            <w:tcW w:w="1560" w:type="dxa"/>
            <w:shd w:val="clear" w:color="auto" w:fill="auto"/>
          </w:tcPr>
          <w:p w14:paraId="2227619C" w14:textId="336F2DC8" w:rsidR="008733C2" w:rsidRPr="00B85159" w:rsidRDefault="00C31ACA" w:rsidP="004A5D12">
            <w:pPr>
              <w:suppressAutoHyphens/>
              <w:snapToGrid w:val="0"/>
              <w:jc w:val="center"/>
              <w:rPr>
                <w:rFonts w:cs="Arial"/>
                <w:b/>
                <w:sz w:val="22"/>
                <w:szCs w:val="22"/>
                <w:lang w:val="en-US" w:eastAsia="ar-SA"/>
              </w:rPr>
            </w:pPr>
            <w:r>
              <w:rPr>
                <w:rFonts w:cs="Arial"/>
                <w:b/>
                <w:sz w:val="22"/>
                <w:szCs w:val="22"/>
                <w:lang w:val="en-US" w:eastAsia="ar-SA"/>
              </w:rPr>
              <w:t>4:30</w:t>
            </w:r>
            <w:r w:rsidR="008733C2" w:rsidRPr="00B85159">
              <w:rPr>
                <w:rFonts w:cs="Arial"/>
                <w:b/>
                <w:sz w:val="22"/>
                <w:szCs w:val="22"/>
                <w:lang w:val="en-US" w:eastAsia="ar-SA"/>
              </w:rPr>
              <w:t>-5:30</w:t>
            </w:r>
          </w:p>
        </w:tc>
        <w:tc>
          <w:tcPr>
            <w:tcW w:w="8462" w:type="dxa"/>
            <w:shd w:val="clear" w:color="auto" w:fill="auto"/>
          </w:tcPr>
          <w:p w14:paraId="151E0B70" w14:textId="23F8B751" w:rsidR="00E724EE" w:rsidRPr="00B85159" w:rsidRDefault="009752EC" w:rsidP="004A5D12">
            <w:pPr>
              <w:suppressAutoHyphens/>
              <w:snapToGrid w:val="0"/>
              <w:rPr>
                <w:rFonts w:cs="Arial"/>
                <w:b/>
                <w:sz w:val="22"/>
                <w:szCs w:val="22"/>
                <w:lang w:val="en-US" w:eastAsia="ar-SA"/>
              </w:rPr>
            </w:pPr>
            <w:r>
              <w:rPr>
                <w:rFonts w:cs="Arial"/>
                <w:b/>
                <w:sz w:val="22"/>
                <w:szCs w:val="22"/>
                <w:lang w:val="en-US" w:eastAsia="ar-SA"/>
              </w:rPr>
              <w:t>Summer</w:t>
            </w:r>
            <w:r w:rsidR="00F65D40">
              <w:rPr>
                <w:rFonts w:cs="Arial"/>
                <w:b/>
                <w:sz w:val="22"/>
                <w:szCs w:val="22"/>
                <w:lang w:val="en-US" w:eastAsia="ar-SA"/>
              </w:rPr>
              <w:t xml:space="preserve"> Institute Social</w:t>
            </w:r>
          </w:p>
        </w:tc>
      </w:tr>
    </w:tbl>
    <w:p w14:paraId="6351AFA8" w14:textId="77777777" w:rsidR="004A5D12" w:rsidRDefault="004A5D12"/>
    <w:p w14:paraId="3B8379D2" w14:textId="7803478E" w:rsidR="00B566A5" w:rsidRDefault="00744CD9" w:rsidP="00CE3EAC">
      <w:pPr>
        <w:rPr>
          <w:rFonts w:cs="Arial"/>
          <w:i/>
          <w:sz w:val="22"/>
          <w:szCs w:val="22"/>
          <w:lang w:val="en-US"/>
        </w:rPr>
      </w:pPr>
      <w:r w:rsidRPr="00CE3EAC">
        <w:rPr>
          <w:rFonts w:cs="Arial"/>
          <w:b/>
          <w:sz w:val="22"/>
          <w:szCs w:val="22"/>
          <w:lang w:val="en-US"/>
        </w:rPr>
        <w:t>WiFi Instructions:</w:t>
      </w:r>
      <w:r w:rsidRPr="00CE3EAC">
        <w:rPr>
          <w:rFonts w:cs="Arial"/>
          <w:sz w:val="22"/>
          <w:szCs w:val="22"/>
          <w:lang w:val="en-US"/>
        </w:rPr>
        <w:t xml:space="preserve"> Please connect to the network with the SSID = </w:t>
      </w:r>
      <w:r w:rsidRPr="00CE3EAC">
        <w:rPr>
          <w:rFonts w:cs="Arial"/>
          <w:b/>
          <w:bCs/>
          <w:sz w:val="22"/>
          <w:szCs w:val="22"/>
          <w:lang w:val="en-US"/>
        </w:rPr>
        <w:t>iService</w:t>
      </w:r>
      <w:r w:rsidR="00CE3EAC">
        <w:rPr>
          <w:rFonts w:cs="Arial"/>
          <w:sz w:val="22"/>
          <w:szCs w:val="22"/>
          <w:lang w:val="en-US"/>
        </w:rPr>
        <w:t>, t</w:t>
      </w:r>
      <w:r w:rsidRPr="00CE3EAC">
        <w:rPr>
          <w:rFonts w:cs="Arial"/>
          <w:sz w:val="22"/>
          <w:szCs w:val="22"/>
          <w:lang w:val="en-US"/>
        </w:rPr>
        <w:t xml:space="preserve">hen open a web browser. You will be automatically re-directed to the appropriate login page, where you can enter the </w:t>
      </w:r>
      <w:r w:rsidR="00B566A5">
        <w:rPr>
          <w:rFonts w:cs="Arial"/>
          <w:sz w:val="22"/>
          <w:szCs w:val="22"/>
          <w:lang w:val="en-US"/>
        </w:rPr>
        <w:t>u</w:t>
      </w:r>
      <w:r w:rsidRPr="00CE3EAC">
        <w:rPr>
          <w:rFonts w:cs="Arial"/>
          <w:sz w:val="22"/>
          <w:szCs w:val="22"/>
          <w:lang w:val="en-US"/>
        </w:rPr>
        <w:t xml:space="preserve">sername </w:t>
      </w:r>
      <w:r w:rsidR="00B566A5">
        <w:rPr>
          <w:rFonts w:cs="Arial"/>
          <w:sz w:val="22"/>
          <w:szCs w:val="22"/>
          <w:lang w:val="en-US"/>
        </w:rPr>
        <w:t>and</w:t>
      </w:r>
      <w:r w:rsidRPr="00CE3EAC">
        <w:rPr>
          <w:rFonts w:cs="Arial"/>
          <w:sz w:val="22"/>
          <w:szCs w:val="22"/>
          <w:lang w:val="en-US"/>
        </w:rPr>
        <w:t xml:space="preserve"> </w:t>
      </w:r>
      <w:r w:rsidR="00B566A5">
        <w:rPr>
          <w:rFonts w:cs="Arial"/>
          <w:sz w:val="22"/>
          <w:szCs w:val="22"/>
          <w:lang w:val="en-US"/>
        </w:rPr>
        <w:t>p</w:t>
      </w:r>
      <w:r w:rsidRPr="00CE3EAC">
        <w:rPr>
          <w:rFonts w:cs="Arial"/>
          <w:sz w:val="22"/>
          <w:szCs w:val="22"/>
          <w:lang w:val="en-US"/>
        </w:rPr>
        <w:t>assword specific to each day.</w:t>
      </w:r>
      <w:r w:rsidR="00CE3EAC">
        <w:rPr>
          <w:rFonts w:cs="Arial"/>
          <w:i/>
          <w:sz w:val="22"/>
          <w:szCs w:val="22"/>
          <w:lang w:val="en-US"/>
        </w:rPr>
        <w:t xml:space="preserve"> </w:t>
      </w:r>
    </w:p>
    <w:p w14:paraId="20D803CD" w14:textId="77777777" w:rsidR="00B566A5" w:rsidRDefault="00B566A5" w:rsidP="00CE3EAC">
      <w:pPr>
        <w:rPr>
          <w:rFonts w:cs="Arial"/>
          <w:i/>
          <w:sz w:val="22"/>
          <w:szCs w:val="22"/>
          <w:lang w:val="en-US"/>
        </w:rPr>
      </w:pPr>
    </w:p>
    <w:p w14:paraId="1A16819A" w14:textId="77777777" w:rsidR="00B566A5" w:rsidRDefault="00E44D47" w:rsidP="00CE3EAC">
      <w:pPr>
        <w:rPr>
          <w:rFonts w:cs="Arial"/>
          <w:sz w:val="22"/>
          <w:szCs w:val="22"/>
          <w:lang w:val="en-US"/>
        </w:rPr>
      </w:pPr>
      <w:r w:rsidRPr="00CE3EAC">
        <w:rPr>
          <w:rFonts w:cs="Arial"/>
          <w:i/>
          <w:sz w:val="22"/>
          <w:szCs w:val="22"/>
          <w:lang w:val="en-US"/>
        </w:rPr>
        <w:t>To access WiFi</w:t>
      </w:r>
      <w:r w:rsidR="00744CD9" w:rsidRPr="00CE3EAC">
        <w:rPr>
          <w:rFonts w:cs="Arial"/>
          <w:i/>
          <w:sz w:val="22"/>
          <w:szCs w:val="22"/>
          <w:lang w:val="en-US"/>
        </w:rPr>
        <w:t xml:space="preserve"> on </w:t>
      </w:r>
      <w:r w:rsidR="00744CD9" w:rsidRPr="00CE3EAC">
        <w:rPr>
          <w:rFonts w:cs="Arial"/>
          <w:b/>
          <w:i/>
          <w:sz w:val="22"/>
          <w:szCs w:val="22"/>
          <w:lang w:val="en-US"/>
        </w:rPr>
        <w:t>July 6</w:t>
      </w:r>
      <w:r w:rsidRPr="00CE3EAC">
        <w:rPr>
          <w:rFonts w:cs="Arial"/>
          <w:sz w:val="22"/>
          <w:szCs w:val="22"/>
          <w:lang w:val="en-US"/>
        </w:rPr>
        <w:t xml:space="preserve">: </w:t>
      </w:r>
    </w:p>
    <w:p w14:paraId="218852A3" w14:textId="77777777" w:rsidR="00B566A5" w:rsidRDefault="00592825" w:rsidP="00CE3EAC">
      <w:pPr>
        <w:rPr>
          <w:rFonts w:cs="Arial"/>
          <w:b/>
          <w:sz w:val="22"/>
          <w:szCs w:val="22"/>
          <w:lang w:val="en-US"/>
        </w:rPr>
      </w:pPr>
      <w:r w:rsidRPr="00CE3EAC">
        <w:rPr>
          <w:sz w:val="22"/>
          <w:szCs w:val="22"/>
        </w:rPr>
        <w:t>Username</w:t>
      </w:r>
      <w:r w:rsidR="00744CD9" w:rsidRPr="00CE3EAC">
        <w:rPr>
          <w:sz w:val="22"/>
          <w:szCs w:val="22"/>
        </w:rPr>
        <w:t xml:space="preserve">:  </w:t>
      </w:r>
      <w:r w:rsidR="00744CD9" w:rsidRPr="00CE3EAC">
        <w:rPr>
          <w:rFonts w:cs="Arial"/>
          <w:b/>
          <w:sz w:val="22"/>
          <w:szCs w:val="22"/>
          <w:lang w:val="en-US"/>
        </w:rPr>
        <w:t xml:space="preserve">q49dqz  </w:t>
      </w:r>
    </w:p>
    <w:p w14:paraId="27719905" w14:textId="05D6FEC6" w:rsidR="00047168" w:rsidRPr="00CE3EAC" w:rsidRDefault="00592825" w:rsidP="00CE3EAC">
      <w:pPr>
        <w:rPr>
          <w:rFonts w:cs="Arial"/>
          <w:i/>
          <w:sz w:val="22"/>
          <w:szCs w:val="22"/>
          <w:lang w:val="en-US"/>
        </w:rPr>
      </w:pPr>
      <w:r w:rsidRPr="00CE3EAC">
        <w:rPr>
          <w:sz w:val="22"/>
          <w:szCs w:val="22"/>
        </w:rPr>
        <w:t>Password:</w:t>
      </w:r>
      <w:r w:rsidRPr="00CE3EAC">
        <w:rPr>
          <w:b/>
          <w:sz w:val="22"/>
          <w:szCs w:val="22"/>
        </w:rPr>
        <w:t xml:space="preserve"> </w:t>
      </w:r>
      <w:r w:rsidR="00744CD9" w:rsidRPr="00CE3EAC">
        <w:rPr>
          <w:rFonts w:cs="Arial"/>
          <w:b/>
          <w:sz w:val="22"/>
          <w:szCs w:val="22"/>
          <w:lang w:val="en-US"/>
        </w:rPr>
        <w:t>k8h5hk</w:t>
      </w:r>
      <w:r w:rsidR="00047168">
        <w:br w:type="page"/>
      </w:r>
    </w:p>
    <w:tbl>
      <w:tblPr>
        <w:tblW w:w="10110" w:type="dxa"/>
        <w:jc w:val="center"/>
        <w:tblLayout w:type="fixed"/>
        <w:tblLook w:val="0000" w:firstRow="0" w:lastRow="0" w:firstColumn="0" w:lastColumn="0" w:noHBand="0" w:noVBand="0"/>
      </w:tblPr>
      <w:tblGrid>
        <w:gridCol w:w="1651"/>
        <w:gridCol w:w="8409"/>
        <w:gridCol w:w="50"/>
      </w:tblGrid>
      <w:tr w:rsidR="00F9489C" w:rsidRPr="00B85159" w14:paraId="16C91B0F" w14:textId="77777777" w:rsidTr="00B566A5">
        <w:trPr>
          <w:trHeight w:val="657"/>
          <w:jc w:val="center"/>
        </w:trPr>
        <w:tc>
          <w:tcPr>
            <w:tcW w:w="10110" w:type="dxa"/>
            <w:gridSpan w:val="3"/>
            <w:shd w:val="clear" w:color="auto" w:fill="auto"/>
          </w:tcPr>
          <w:p w14:paraId="6ED5A81C" w14:textId="16A766D8" w:rsidR="00F9489C" w:rsidRPr="000A1E0B" w:rsidRDefault="00F9489C" w:rsidP="004A5D12">
            <w:pPr>
              <w:suppressAutoHyphens/>
              <w:snapToGrid w:val="0"/>
              <w:rPr>
                <w:rFonts w:ascii="Calibri" w:hAnsi="Calibri" w:cs="Arial"/>
                <w:color w:val="3C7D71"/>
                <w:sz w:val="28"/>
                <w:szCs w:val="28"/>
                <w:lang w:val="en-US" w:eastAsia="ar-SA"/>
              </w:rPr>
            </w:pPr>
            <w:r>
              <w:rPr>
                <w:rFonts w:ascii="Calibri" w:hAnsi="Calibri" w:cs="Arial"/>
                <w:color w:val="3C7D71"/>
                <w:sz w:val="28"/>
                <w:szCs w:val="28"/>
                <w:lang w:val="en-US" w:eastAsia="ar-SA"/>
              </w:rPr>
              <w:lastRenderedPageBreak/>
              <w:t xml:space="preserve">    </w:t>
            </w:r>
            <w:r w:rsidRPr="000A1E0B">
              <w:rPr>
                <w:rFonts w:ascii="Calibri" w:hAnsi="Calibri" w:cs="Arial"/>
                <w:color w:val="3C7D71"/>
                <w:sz w:val="28"/>
                <w:szCs w:val="28"/>
                <w:lang w:val="en-US" w:eastAsia="ar-SA"/>
              </w:rPr>
              <w:t>Thursday July 7, 2016</w:t>
            </w:r>
          </w:p>
          <w:p w14:paraId="159F2E8A" w14:textId="77777777" w:rsidR="00F9489C" w:rsidRPr="000A1E0B" w:rsidRDefault="00F9489C" w:rsidP="004A5D12">
            <w:pPr>
              <w:suppressAutoHyphens/>
              <w:snapToGrid w:val="0"/>
              <w:rPr>
                <w:rFonts w:ascii="Calibri" w:hAnsi="Calibri" w:cs="Arial"/>
                <w:color w:val="3C7D71"/>
                <w:sz w:val="22"/>
                <w:szCs w:val="22"/>
                <w:lang w:val="en-US" w:eastAsia="ar-SA"/>
              </w:rPr>
            </w:pPr>
          </w:p>
        </w:tc>
      </w:tr>
      <w:tr w:rsidR="00E724EE" w:rsidRPr="00B85159" w14:paraId="14C11EAB" w14:textId="77777777" w:rsidTr="00B566A5">
        <w:trPr>
          <w:trHeight w:val="699"/>
          <w:jc w:val="center"/>
        </w:trPr>
        <w:tc>
          <w:tcPr>
            <w:tcW w:w="1651" w:type="dxa"/>
            <w:shd w:val="clear" w:color="auto" w:fill="auto"/>
          </w:tcPr>
          <w:p w14:paraId="002C1D56" w14:textId="51B1A54D" w:rsidR="00E724EE" w:rsidRPr="00B85159" w:rsidRDefault="00E724EE" w:rsidP="00B566A5">
            <w:pPr>
              <w:suppressAutoHyphens/>
              <w:snapToGrid w:val="0"/>
              <w:jc w:val="center"/>
              <w:rPr>
                <w:rFonts w:ascii="Calibri" w:hAnsi="Calibri" w:cs="Arial"/>
                <w:b/>
                <w:sz w:val="22"/>
                <w:szCs w:val="22"/>
                <w:lang w:val="en-US" w:eastAsia="ar-SA"/>
              </w:rPr>
            </w:pPr>
            <w:r w:rsidRPr="00B85159">
              <w:rPr>
                <w:rFonts w:ascii="Calibri" w:hAnsi="Calibri" w:cs="Arial"/>
                <w:b/>
                <w:sz w:val="22"/>
                <w:szCs w:val="22"/>
                <w:lang w:val="en-US" w:eastAsia="ar-SA"/>
              </w:rPr>
              <w:t>8:30-9:00</w:t>
            </w:r>
          </w:p>
        </w:tc>
        <w:tc>
          <w:tcPr>
            <w:tcW w:w="8459" w:type="dxa"/>
            <w:gridSpan w:val="2"/>
            <w:shd w:val="clear" w:color="auto" w:fill="auto"/>
          </w:tcPr>
          <w:p w14:paraId="376E124E" w14:textId="1B1625B8" w:rsidR="00E724EE" w:rsidRPr="00B85159" w:rsidRDefault="00C6618B" w:rsidP="004A5D12">
            <w:pPr>
              <w:suppressAutoHyphens/>
              <w:snapToGrid w:val="0"/>
              <w:rPr>
                <w:rFonts w:ascii="Calibri" w:hAnsi="Calibri" w:cs="Arial"/>
                <w:b/>
                <w:sz w:val="22"/>
                <w:szCs w:val="22"/>
                <w:lang w:val="en-US" w:eastAsia="ar-SA"/>
              </w:rPr>
            </w:pPr>
            <w:r w:rsidRPr="00B85159">
              <w:rPr>
                <w:rFonts w:ascii="Calibri" w:hAnsi="Calibri" w:cs="Arial"/>
                <w:b/>
                <w:sz w:val="22"/>
                <w:szCs w:val="22"/>
                <w:lang w:val="en-US" w:eastAsia="ar-SA"/>
              </w:rPr>
              <w:t xml:space="preserve">Fair Trade Café </w:t>
            </w:r>
          </w:p>
        </w:tc>
      </w:tr>
      <w:tr w:rsidR="008733C2" w:rsidRPr="00B85159" w14:paraId="35670C08" w14:textId="77777777" w:rsidTr="00B566A5">
        <w:trPr>
          <w:trHeight w:val="699"/>
          <w:jc w:val="center"/>
        </w:trPr>
        <w:tc>
          <w:tcPr>
            <w:tcW w:w="1651" w:type="dxa"/>
            <w:shd w:val="clear" w:color="auto" w:fill="auto"/>
          </w:tcPr>
          <w:p w14:paraId="3C1FC765" w14:textId="2CFB4121" w:rsidR="008733C2" w:rsidRPr="00B85159" w:rsidRDefault="00E724EE" w:rsidP="00B566A5">
            <w:pPr>
              <w:suppressAutoHyphens/>
              <w:snapToGrid w:val="0"/>
              <w:jc w:val="center"/>
              <w:rPr>
                <w:rFonts w:ascii="Calibri" w:hAnsi="Calibri" w:cs="Arial"/>
                <w:b/>
                <w:sz w:val="22"/>
                <w:szCs w:val="22"/>
                <w:lang w:val="en-US" w:eastAsia="ar-SA"/>
              </w:rPr>
            </w:pPr>
            <w:r w:rsidRPr="00B85159">
              <w:rPr>
                <w:rFonts w:ascii="Calibri" w:hAnsi="Calibri" w:cs="Arial"/>
                <w:b/>
                <w:sz w:val="22"/>
                <w:szCs w:val="22"/>
                <w:lang w:val="en-US" w:eastAsia="ar-SA"/>
              </w:rPr>
              <w:t>9:00-9:1</w:t>
            </w:r>
            <w:r w:rsidR="00C6618B" w:rsidRPr="00B85159">
              <w:rPr>
                <w:rFonts w:ascii="Calibri" w:hAnsi="Calibri" w:cs="Arial"/>
                <w:b/>
                <w:sz w:val="22"/>
                <w:szCs w:val="22"/>
                <w:lang w:val="en-US" w:eastAsia="ar-SA"/>
              </w:rPr>
              <w:t>5</w:t>
            </w:r>
          </w:p>
        </w:tc>
        <w:tc>
          <w:tcPr>
            <w:tcW w:w="8459" w:type="dxa"/>
            <w:gridSpan w:val="2"/>
            <w:shd w:val="clear" w:color="auto" w:fill="auto"/>
          </w:tcPr>
          <w:p w14:paraId="3FD6FAF9" w14:textId="07034DE2" w:rsidR="008733C2" w:rsidRPr="00B85159" w:rsidRDefault="009752EC" w:rsidP="00946787">
            <w:pPr>
              <w:suppressAutoHyphens/>
              <w:snapToGrid w:val="0"/>
              <w:rPr>
                <w:rFonts w:ascii="Calibri" w:hAnsi="Calibri" w:cs="Arial"/>
                <w:b/>
                <w:sz w:val="22"/>
                <w:szCs w:val="22"/>
                <w:lang w:val="en-US" w:eastAsia="ar-SA"/>
              </w:rPr>
            </w:pPr>
            <w:r>
              <w:rPr>
                <w:rFonts w:ascii="Calibri" w:hAnsi="Calibri" w:cs="Arial"/>
                <w:b/>
                <w:sz w:val="22"/>
                <w:szCs w:val="22"/>
                <w:lang w:val="en-US" w:eastAsia="ar-SA"/>
              </w:rPr>
              <w:t>Welcome &amp; Introductions</w:t>
            </w:r>
          </w:p>
        </w:tc>
      </w:tr>
      <w:tr w:rsidR="008733C2" w:rsidRPr="00B85159" w14:paraId="06EDDFE3" w14:textId="77777777" w:rsidTr="00B566A5">
        <w:trPr>
          <w:trHeight w:val="936"/>
          <w:jc w:val="center"/>
        </w:trPr>
        <w:tc>
          <w:tcPr>
            <w:tcW w:w="1651" w:type="dxa"/>
            <w:shd w:val="clear" w:color="auto" w:fill="auto"/>
          </w:tcPr>
          <w:p w14:paraId="4D45661F" w14:textId="6EEFFBDC" w:rsidR="008733C2" w:rsidRPr="00B85159" w:rsidRDefault="00705C15" w:rsidP="00B566A5">
            <w:pPr>
              <w:suppressAutoHyphens/>
              <w:snapToGrid w:val="0"/>
              <w:jc w:val="center"/>
              <w:rPr>
                <w:rFonts w:ascii="Calibri" w:hAnsi="Calibri" w:cs="Arial"/>
                <w:b/>
                <w:sz w:val="22"/>
                <w:szCs w:val="22"/>
                <w:lang w:val="en-US" w:eastAsia="ar-SA"/>
              </w:rPr>
            </w:pPr>
            <w:r>
              <w:rPr>
                <w:rFonts w:ascii="Calibri" w:hAnsi="Calibri" w:cs="Arial"/>
                <w:b/>
                <w:sz w:val="22"/>
                <w:szCs w:val="22"/>
                <w:lang w:val="en-US" w:eastAsia="ar-SA"/>
              </w:rPr>
              <w:t>9:15-</w:t>
            </w:r>
            <w:r w:rsidR="00C6618B" w:rsidRPr="00B85159">
              <w:rPr>
                <w:rFonts w:ascii="Calibri" w:hAnsi="Calibri" w:cs="Arial"/>
                <w:b/>
                <w:sz w:val="22"/>
                <w:szCs w:val="22"/>
                <w:lang w:val="en-US" w:eastAsia="ar-SA"/>
              </w:rPr>
              <w:t>12:30</w:t>
            </w:r>
          </w:p>
        </w:tc>
        <w:tc>
          <w:tcPr>
            <w:tcW w:w="8459" w:type="dxa"/>
            <w:gridSpan w:val="2"/>
            <w:shd w:val="clear" w:color="auto" w:fill="auto"/>
          </w:tcPr>
          <w:p w14:paraId="5EB2FE0A" w14:textId="3141C509" w:rsidR="00C6618B" w:rsidRPr="00B85159" w:rsidRDefault="00946787" w:rsidP="004A5D12">
            <w:pPr>
              <w:suppressAutoHyphens/>
              <w:snapToGrid w:val="0"/>
              <w:rPr>
                <w:rFonts w:ascii="Calibri" w:hAnsi="Calibri" w:cs="Arial"/>
                <w:b/>
                <w:sz w:val="22"/>
                <w:szCs w:val="22"/>
                <w:u w:val="single"/>
                <w:lang w:val="en-US" w:eastAsia="ar-SA"/>
              </w:rPr>
            </w:pPr>
            <w:r w:rsidRPr="00B85159">
              <w:rPr>
                <w:rFonts w:ascii="Calibri" w:hAnsi="Calibri" w:cs="Arial"/>
                <w:b/>
                <w:sz w:val="22"/>
                <w:szCs w:val="22"/>
                <w:u w:val="single"/>
                <w:lang w:val="en-US" w:eastAsia="ar-SA"/>
              </w:rPr>
              <w:t>Parallel Workshops I</w:t>
            </w:r>
          </w:p>
          <w:p w14:paraId="0D8953AB" w14:textId="08940F8C" w:rsidR="008733C2" w:rsidRPr="007910FC" w:rsidRDefault="00E724EE" w:rsidP="004A5D12">
            <w:pPr>
              <w:suppressAutoHyphens/>
              <w:snapToGrid w:val="0"/>
              <w:rPr>
                <w:rFonts w:ascii="Calibri" w:hAnsi="Calibri" w:cs="Arial"/>
                <w:sz w:val="22"/>
                <w:szCs w:val="22"/>
                <w:lang w:val="en-US" w:eastAsia="ar-SA"/>
              </w:rPr>
            </w:pPr>
            <w:r w:rsidRPr="007910FC">
              <w:rPr>
                <w:rFonts w:ascii="Calibri" w:hAnsi="Calibri" w:cs="Arial"/>
                <w:sz w:val="22"/>
                <w:szCs w:val="22"/>
                <w:lang w:val="en-US" w:eastAsia="ar-SA"/>
              </w:rPr>
              <w:t>Excel Basics for Monitoring &amp; Evaluation</w:t>
            </w:r>
          </w:p>
          <w:p w14:paraId="685B8862" w14:textId="321AF650" w:rsidR="008733C2" w:rsidRPr="007910FC" w:rsidRDefault="008733C2" w:rsidP="004A5D12">
            <w:pPr>
              <w:suppressAutoHyphens/>
              <w:snapToGrid w:val="0"/>
              <w:rPr>
                <w:rFonts w:ascii="Calibri" w:hAnsi="Calibri" w:cs="Arial"/>
                <w:sz w:val="22"/>
                <w:szCs w:val="22"/>
                <w:lang w:val="en-US" w:eastAsia="ar-SA"/>
              </w:rPr>
            </w:pPr>
            <w:r w:rsidRPr="007910FC">
              <w:rPr>
                <w:rFonts w:ascii="Calibri" w:hAnsi="Calibri" w:cs="Arial"/>
                <w:sz w:val="22"/>
                <w:szCs w:val="22"/>
                <w:lang w:val="en-US" w:eastAsia="ar-SA"/>
              </w:rPr>
              <w:t>Survey, Survey, Survey</w:t>
            </w:r>
          </w:p>
          <w:p w14:paraId="59FAE502" w14:textId="77777777" w:rsidR="00946787" w:rsidRDefault="00E724EE" w:rsidP="004A5D12">
            <w:pPr>
              <w:suppressAutoHyphens/>
              <w:snapToGrid w:val="0"/>
              <w:rPr>
                <w:rFonts w:ascii="Calibri" w:hAnsi="Calibri" w:cs="Arial"/>
                <w:sz w:val="22"/>
                <w:szCs w:val="22"/>
                <w:lang w:val="en-US" w:eastAsia="ar-SA"/>
              </w:rPr>
            </w:pPr>
            <w:r w:rsidRPr="007910FC">
              <w:rPr>
                <w:rFonts w:ascii="Calibri" w:hAnsi="Calibri" w:cs="Arial"/>
                <w:sz w:val="22"/>
                <w:szCs w:val="22"/>
                <w:lang w:val="en-US" w:eastAsia="ar-SA"/>
              </w:rPr>
              <w:t xml:space="preserve">Informal Data: </w:t>
            </w:r>
            <w:r w:rsidR="008733C2" w:rsidRPr="007910FC">
              <w:rPr>
                <w:rFonts w:ascii="Calibri" w:hAnsi="Calibri" w:cs="Arial"/>
                <w:sz w:val="22"/>
                <w:szCs w:val="22"/>
                <w:lang w:val="en-US" w:eastAsia="ar-SA"/>
              </w:rPr>
              <w:t>Real Insight</w:t>
            </w:r>
          </w:p>
          <w:p w14:paraId="1A8BF976" w14:textId="6A9EAEB6" w:rsidR="00F65D40" w:rsidRPr="00047168" w:rsidRDefault="00F65D40" w:rsidP="004A5D12">
            <w:pPr>
              <w:suppressAutoHyphens/>
              <w:snapToGrid w:val="0"/>
              <w:rPr>
                <w:rFonts w:ascii="Calibri" w:hAnsi="Calibri" w:cs="Arial"/>
                <w:i/>
                <w:sz w:val="22"/>
                <w:szCs w:val="22"/>
                <w:lang w:val="en-US" w:eastAsia="ar-SA"/>
              </w:rPr>
            </w:pPr>
          </w:p>
        </w:tc>
      </w:tr>
      <w:tr w:rsidR="008733C2" w:rsidRPr="00B85159" w14:paraId="0882D83B" w14:textId="77777777" w:rsidTr="00B566A5">
        <w:trPr>
          <w:trHeight w:val="698"/>
          <w:jc w:val="center"/>
        </w:trPr>
        <w:tc>
          <w:tcPr>
            <w:tcW w:w="1651" w:type="dxa"/>
            <w:shd w:val="clear" w:color="auto" w:fill="auto"/>
          </w:tcPr>
          <w:p w14:paraId="535126B3" w14:textId="4E6DB564" w:rsidR="008733C2" w:rsidRPr="00B85159" w:rsidRDefault="00C6618B" w:rsidP="00B566A5">
            <w:pPr>
              <w:suppressAutoHyphens/>
              <w:snapToGrid w:val="0"/>
              <w:jc w:val="center"/>
              <w:rPr>
                <w:rFonts w:ascii="Calibri" w:hAnsi="Calibri" w:cs="Arial"/>
                <w:b/>
                <w:sz w:val="22"/>
                <w:szCs w:val="22"/>
                <w:lang w:val="en-US" w:eastAsia="ar-SA"/>
              </w:rPr>
            </w:pPr>
            <w:r w:rsidRPr="00B85159">
              <w:rPr>
                <w:rFonts w:ascii="Calibri" w:hAnsi="Calibri" w:cs="Arial"/>
                <w:b/>
                <w:sz w:val="22"/>
                <w:szCs w:val="22"/>
                <w:lang w:val="en-US" w:eastAsia="ar-SA"/>
              </w:rPr>
              <w:t>12:30</w:t>
            </w:r>
            <w:r w:rsidR="00E724EE" w:rsidRPr="00B85159">
              <w:rPr>
                <w:rFonts w:ascii="Calibri" w:hAnsi="Calibri" w:cs="Arial"/>
                <w:b/>
                <w:sz w:val="22"/>
                <w:szCs w:val="22"/>
                <w:lang w:val="en-US" w:eastAsia="ar-SA"/>
              </w:rPr>
              <w:t>-1:30</w:t>
            </w:r>
          </w:p>
        </w:tc>
        <w:tc>
          <w:tcPr>
            <w:tcW w:w="8459" w:type="dxa"/>
            <w:gridSpan w:val="2"/>
            <w:shd w:val="clear" w:color="auto" w:fill="auto"/>
          </w:tcPr>
          <w:p w14:paraId="6B4671A6" w14:textId="0B397AB2" w:rsidR="008733C2" w:rsidRPr="00B85159" w:rsidRDefault="00946787" w:rsidP="009266D0">
            <w:pPr>
              <w:suppressAutoHyphens/>
              <w:snapToGrid w:val="0"/>
              <w:rPr>
                <w:rFonts w:ascii="Calibri" w:hAnsi="Calibri" w:cs="Arial"/>
                <w:b/>
                <w:sz w:val="22"/>
                <w:szCs w:val="22"/>
                <w:lang w:val="en-US" w:eastAsia="ar-SA"/>
              </w:rPr>
            </w:pPr>
            <w:r w:rsidRPr="00B85159">
              <w:rPr>
                <w:rFonts w:ascii="Calibri" w:hAnsi="Calibri" w:cs="Arial"/>
                <w:b/>
                <w:sz w:val="22"/>
                <w:szCs w:val="22"/>
                <w:lang w:val="en-US" w:eastAsia="ar-SA"/>
              </w:rPr>
              <w:t>Lunch &amp; Learn: Building Blocks</w:t>
            </w:r>
            <w:r w:rsidR="00F65D40">
              <w:rPr>
                <w:rFonts w:ascii="Calibri" w:hAnsi="Calibri" w:cs="Arial"/>
                <w:b/>
                <w:sz w:val="22"/>
                <w:szCs w:val="22"/>
                <w:lang w:val="en-US" w:eastAsia="ar-SA"/>
              </w:rPr>
              <w:t xml:space="preserve"> for Improved Practice I</w:t>
            </w:r>
          </w:p>
        </w:tc>
      </w:tr>
      <w:tr w:rsidR="008733C2" w:rsidRPr="00B85159" w14:paraId="54FA9185" w14:textId="77777777" w:rsidTr="00B566A5">
        <w:trPr>
          <w:trHeight w:val="1266"/>
          <w:jc w:val="center"/>
        </w:trPr>
        <w:tc>
          <w:tcPr>
            <w:tcW w:w="1651" w:type="dxa"/>
            <w:shd w:val="clear" w:color="auto" w:fill="auto"/>
          </w:tcPr>
          <w:p w14:paraId="1EAE0AB4" w14:textId="6F0F2C50" w:rsidR="008733C2" w:rsidRPr="00B85159" w:rsidRDefault="00705C15" w:rsidP="00B566A5">
            <w:pPr>
              <w:suppressAutoHyphens/>
              <w:snapToGrid w:val="0"/>
              <w:jc w:val="center"/>
              <w:rPr>
                <w:rFonts w:ascii="Calibri" w:hAnsi="Calibri" w:cs="Arial"/>
                <w:b/>
                <w:sz w:val="22"/>
                <w:szCs w:val="22"/>
                <w:lang w:val="en-US" w:eastAsia="ar-SA"/>
              </w:rPr>
            </w:pPr>
            <w:r>
              <w:rPr>
                <w:rFonts w:ascii="Calibri" w:hAnsi="Calibri" w:cs="Arial"/>
                <w:b/>
                <w:sz w:val="22"/>
                <w:szCs w:val="22"/>
                <w:lang w:val="en-US" w:eastAsia="ar-SA"/>
              </w:rPr>
              <w:t>1:30-4:30</w:t>
            </w:r>
          </w:p>
        </w:tc>
        <w:tc>
          <w:tcPr>
            <w:tcW w:w="8459" w:type="dxa"/>
            <w:gridSpan w:val="2"/>
            <w:shd w:val="clear" w:color="auto" w:fill="auto"/>
          </w:tcPr>
          <w:p w14:paraId="79A92BDF" w14:textId="07AB1127" w:rsidR="00C6618B" w:rsidRPr="00B85159" w:rsidRDefault="00946787" w:rsidP="00C6618B">
            <w:pPr>
              <w:suppressAutoHyphens/>
              <w:snapToGrid w:val="0"/>
              <w:rPr>
                <w:rFonts w:ascii="Calibri" w:hAnsi="Calibri" w:cs="Arial"/>
                <w:b/>
                <w:sz w:val="22"/>
                <w:szCs w:val="22"/>
                <w:u w:val="single"/>
                <w:lang w:val="en-US" w:eastAsia="ar-SA"/>
              </w:rPr>
            </w:pPr>
            <w:r w:rsidRPr="00B85159">
              <w:rPr>
                <w:rFonts w:ascii="Calibri" w:hAnsi="Calibri" w:cs="Arial"/>
                <w:b/>
                <w:sz w:val="22"/>
                <w:szCs w:val="22"/>
                <w:u w:val="single"/>
                <w:lang w:val="en-US" w:eastAsia="ar-SA"/>
              </w:rPr>
              <w:t>Parallel Workshops II</w:t>
            </w:r>
          </w:p>
          <w:p w14:paraId="6A05080A" w14:textId="14D5ECC8" w:rsidR="00C6618B" w:rsidRPr="00705C15" w:rsidRDefault="00766EF2" w:rsidP="00C6618B">
            <w:pPr>
              <w:suppressAutoHyphens/>
              <w:snapToGrid w:val="0"/>
              <w:rPr>
                <w:rFonts w:ascii="Calibri" w:hAnsi="Calibri" w:cs="Arial"/>
                <w:sz w:val="22"/>
                <w:szCs w:val="22"/>
                <w:lang w:val="en-US" w:eastAsia="ar-SA"/>
              </w:rPr>
            </w:pPr>
            <w:r>
              <w:rPr>
                <w:rFonts w:ascii="Calibri" w:hAnsi="Calibri" w:cs="Arial"/>
                <w:sz w:val="22"/>
                <w:szCs w:val="22"/>
                <w:lang w:val="en-US" w:eastAsia="ar-SA"/>
              </w:rPr>
              <w:t xml:space="preserve">More than Words: </w:t>
            </w:r>
            <w:r w:rsidR="00C6618B" w:rsidRPr="00705C15">
              <w:rPr>
                <w:rFonts w:ascii="Calibri" w:hAnsi="Calibri" w:cs="Arial"/>
                <w:sz w:val="22"/>
                <w:szCs w:val="22"/>
                <w:lang w:val="en-US" w:eastAsia="ar-SA"/>
              </w:rPr>
              <w:t>Illustrating Data</w:t>
            </w:r>
            <w:r w:rsidR="009752EC" w:rsidRPr="00705C15">
              <w:rPr>
                <w:rFonts w:ascii="Calibri" w:hAnsi="Calibri" w:cs="Arial"/>
                <w:sz w:val="22"/>
                <w:szCs w:val="22"/>
                <w:lang w:val="en-US" w:eastAsia="ar-SA"/>
              </w:rPr>
              <w:t xml:space="preserve"> </w:t>
            </w:r>
          </w:p>
          <w:p w14:paraId="5E1260F1" w14:textId="392499A8" w:rsidR="00C6618B" w:rsidRPr="00705C15" w:rsidRDefault="00C6618B" w:rsidP="00C6618B">
            <w:pPr>
              <w:suppressAutoHyphens/>
              <w:snapToGrid w:val="0"/>
              <w:rPr>
                <w:rFonts w:ascii="Calibri" w:hAnsi="Calibri" w:cs="Arial"/>
                <w:sz w:val="22"/>
                <w:szCs w:val="22"/>
                <w:lang w:val="en-US" w:eastAsia="ar-SA"/>
              </w:rPr>
            </w:pPr>
            <w:r w:rsidRPr="00705C15">
              <w:rPr>
                <w:rFonts w:ascii="Calibri" w:hAnsi="Calibri" w:cs="Arial"/>
                <w:sz w:val="22"/>
                <w:szCs w:val="22"/>
                <w:lang w:val="en-US" w:eastAsia="ar-SA"/>
              </w:rPr>
              <w:t>Survey, Survey, Survey</w:t>
            </w:r>
            <w:r w:rsidR="009752EC" w:rsidRPr="00705C15">
              <w:rPr>
                <w:rFonts w:ascii="Calibri" w:hAnsi="Calibri" w:cs="Arial"/>
                <w:i/>
                <w:sz w:val="22"/>
                <w:szCs w:val="22"/>
                <w:lang w:val="en-US" w:eastAsia="ar-SA"/>
              </w:rPr>
              <w:t xml:space="preserve">  </w:t>
            </w:r>
          </w:p>
          <w:p w14:paraId="3CA9B110" w14:textId="1F284638" w:rsidR="008733C2" w:rsidRPr="00B85159" w:rsidRDefault="00C6618B" w:rsidP="004A5D12">
            <w:pPr>
              <w:suppressAutoHyphens/>
              <w:snapToGrid w:val="0"/>
              <w:rPr>
                <w:rFonts w:ascii="Calibri" w:hAnsi="Calibri" w:cs="Arial"/>
                <w:b/>
                <w:sz w:val="22"/>
                <w:szCs w:val="22"/>
                <w:lang w:val="en-US" w:eastAsia="ar-SA"/>
              </w:rPr>
            </w:pPr>
            <w:r w:rsidRPr="00705C15">
              <w:rPr>
                <w:rFonts w:ascii="Calibri" w:hAnsi="Calibri" w:cs="Arial"/>
                <w:sz w:val="22"/>
                <w:szCs w:val="22"/>
                <w:lang w:val="en-US" w:eastAsia="ar-SA"/>
              </w:rPr>
              <w:t>Informal Data: Real Insight</w:t>
            </w:r>
          </w:p>
        </w:tc>
      </w:tr>
      <w:tr w:rsidR="00C6618B" w:rsidRPr="00CE3EAC" w14:paraId="3EE56C34" w14:textId="77777777" w:rsidTr="00B566A5">
        <w:trPr>
          <w:trHeight w:val="557"/>
          <w:jc w:val="center"/>
        </w:trPr>
        <w:tc>
          <w:tcPr>
            <w:tcW w:w="1651" w:type="dxa"/>
            <w:shd w:val="clear" w:color="auto" w:fill="auto"/>
          </w:tcPr>
          <w:p w14:paraId="3E29E2E1" w14:textId="3054947F" w:rsidR="00C6618B" w:rsidRPr="00CE3EAC" w:rsidRDefault="00705C15" w:rsidP="00B566A5">
            <w:pPr>
              <w:suppressAutoHyphens/>
              <w:snapToGrid w:val="0"/>
              <w:jc w:val="center"/>
              <w:rPr>
                <w:rFonts w:cs="Arial"/>
                <w:b/>
                <w:sz w:val="22"/>
                <w:szCs w:val="22"/>
                <w:lang w:val="en-US" w:eastAsia="ar-SA"/>
              </w:rPr>
            </w:pPr>
            <w:r w:rsidRPr="00CE3EAC">
              <w:rPr>
                <w:rFonts w:cs="Arial"/>
                <w:b/>
                <w:sz w:val="22"/>
                <w:szCs w:val="22"/>
                <w:lang w:val="en-US" w:eastAsia="ar-SA"/>
              </w:rPr>
              <w:t>4:30</w:t>
            </w:r>
            <w:r w:rsidR="00C6618B" w:rsidRPr="00CE3EAC">
              <w:rPr>
                <w:rFonts w:cs="Arial"/>
                <w:b/>
                <w:sz w:val="22"/>
                <w:szCs w:val="22"/>
                <w:lang w:val="en-US" w:eastAsia="ar-SA"/>
              </w:rPr>
              <w:t>-5:00</w:t>
            </w:r>
          </w:p>
        </w:tc>
        <w:tc>
          <w:tcPr>
            <w:tcW w:w="8459" w:type="dxa"/>
            <w:gridSpan w:val="2"/>
            <w:shd w:val="clear" w:color="auto" w:fill="auto"/>
          </w:tcPr>
          <w:p w14:paraId="67F1B624" w14:textId="0C52E018" w:rsidR="00C6618B" w:rsidRPr="00CE3EAC" w:rsidRDefault="00946787" w:rsidP="00C6618B">
            <w:pPr>
              <w:suppressAutoHyphens/>
              <w:snapToGrid w:val="0"/>
              <w:rPr>
                <w:rFonts w:cs="Arial"/>
                <w:b/>
                <w:sz w:val="22"/>
                <w:szCs w:val="22"/>
                <w:lang w:val="en-US" w:eastAsia="ar-SA"/>
              </w:rPr>
            </w:pPr>
            <w:r w:rsidRPr="00CE3EAC">
              <w:rPr>
                <w:rFonts w:cs="Arial"/>
                <w:b/>
                <w:sz w:val="22"/>
                <w:szCs w:val="22"/>
                <w:lang w:val="en-US" w:eastAsia="ar-SA"/>
              </w:rPr>
              <w:t>Learning Highlights, Learning Needs</w:t>
            </w:r>
          </w:p>
        </w:tc>
      </w:tr>
      <w:tr w:rsidR="00F9489C" w:rsidRPr="00CE3EAC" w14:paraId="6B13CC87" w14:textId="77777777" w:rsidTr="00B566A5">
        <w:trPr>
          <w:gridAfter w:val="1"/>
          <w:wAfter w:w="50" w:type="dxa"/>
          <w:trHeight w:val="547"/>
          <w:jc w:val="center"/>
        </w:trPr>
        <w:tc>
          <w:tcPr>
            <w:tcW w:w="10060" w:type="dxa"/>
            <w:gridSpan w:val="2"/>
            <w:shd w:val="clear" w:color="auto" w:fill="auto"/>
          </w:tcPr>
          <w:p w14:paraId="30DD1496" w14:textId="77777777" w:rsidR="00B566A5" w:rsidRDefault="00744CD9" w:rsidP="00B566A5">
            <w:pPr>
              <w:suppressAutoHyphens/>
              <w:snapToGrid w:val="0"/>
              <w:ind w:left="318"/>
              <w:rPr>
                <w:rFonts w:cs="Arial"/>
                <w:b/>
                <w:sz w:val="22"/>
                <w:szCs w:val="22"/>
                <w:lang w:val="en-US"/>
              </w:rPr>
            </w:pPr>
            <w:r w:rsidRPr="00CE3EAC">
              <w:rPr>
                <w:rFonts w:cs="Arial"/>
                <w:i/>
                <w:sz w:val="22"/>
                <w:szCs w:val="22"/>
                <w:lang w:val="en-US"/>
              </w:rPr>
              <w:t xml:space="preserve">To access WiFi on </w:t>
            </w:r>
            <w:r w:rsidRPr="00CE3EAC">
              <w:rPr>
                <w:rFonts w:cs="Arial"/>
                <w:b/>
                <w:i/>
                <w:sz w:val="22"/>
                <w:szCs w:val="22"/>
                <w:lang w:val="en-US"/>
              </w:rPr>
              <w:t>July 7:</w:t>
            </w:r>
            <w:r w:rsidRPr="00CE3EAC">
              <w:rPr>
                <w:rFonts w:cs="Arial"/>
                <w:b/>
                <w:sz w:val="22"/>
                <w:szCs w:val="22"/>
                <w:lang w:val="en-US"/>
              </w:rPr>
              <w:t xml:space="preserve"> </w:t>
            </w:r>
          </w:p>
          <w:p w14:paraId="379A3CB9" w14:textId="77777777" w:rsidR="00B566A5" w:rsidRDefault="00744CD9" w:rsidP="00B566A5">
            <w:pPr>
              <w:suppressAutoHyphens/>
              <w:snapToGrid w:val="0"/>
              <w:ind w:left="318"/>
              <w:rPr>
                <w:rFonts w:cs="Arial"/>
                <w:b/>
                <w:sz w:val="22"/>
                <w:szCs w:val="22"/>
                <w:lang w:val="en-US"/>
              </w:rPr>
            </w:pPr>
            <w:r w:rsidRPr="00CE3EAC">
              <w:rPr>
                <w:sz w:val="22"/>
                <w:szCs w:val="22"/>
              </w:rPr>
              <w:t xml:space="preserve">Username:  </w:t>
            </w:r>
            <w:r w:rsidRPr="00CE3EAC">
              <w:rPr>
                <w:rFonts w:cs="Arial"/>
                <w:b/>
                <w:sz w:val="22"/>
                <w:szCs w:val="22"/>
                <w:lang w:val="en-US"/>
              </w:rPr>
              <w:t xml:space="preserve">4w3ktd  </w:t>
            </w:r>
          </w:p>
          <w:p w14:paraId="646F0D1B" w14:textId="3318584E" w:rsidR="00F9489C" w:rsidRPr="00CE3EAC" w:rsidRDefault="00744CD9" w:rsidP="00B566A5">
            <w:pPr>
              <w:suppressAutoHyphens/>
              <w:snapToGrid w:val="0"/>
              <w:ind w:left="318"/>
              <w:rPr>
                <w:rFonts w:cs="Arial"/>
                <w:b/>
                <w:sz w:val="22"/>
                <w:szCs w:val="22"/>
                <w:lang w:val="en-US"/>
              </w:rPr>
            </w:pPr>
            <w:r w:rsidRPr="00CE3EAC">
              <w:rPr>
                <w:sz w:val="22"/>
                <w:szCs w:val="22"/>
              </w:rPr>
              <w:t>Password:</w:t>
            </w:r>
            <w:r w:rsidRPr="00CE3EAC">
              <w:rPr>
                <w:b/>
                <w:sz w:val="22"/>
                <w:szCs w:val="22"/>
              </w:rPr>
              <w:t xml:space="preserve"> </w:t>
            </w:r>
            <w:r w:rsidRPr="00CE3EAC">
              <w:rPr>
                <w:rFonts w:cs="Arial"/>
                <w:b/>
                <w:sz w:val="22"/>
                <w:szCs w:val="22"/>
                <w:lang w:val="en-US"/>
              </w:rPr>
              <w:t>t23xws</w:t>
            </w:r>
          </w:p>
          <w:p w14:paraId="26CFA0D4" w14:textId="77777777" w:rsidR="00744CD9" w:rsidRPr="00CE3EAC" w:rsidRDefault="00744CD9" w:rsidP="004A5D12">
            <w:pPr>
              <w:suppressAutoHyphens/>
              <w:snapToGrid w:val="0"/>
              <w:rPr>
                <w:rFonts w:cs="Arial"/>
                <w:color w:val="3C7D71"/>
                <w:sz w:val="22"/>
                <w:szCs w:val="22"/>
                <w:lang w:val="en-US" w:eastAsia="ar-SA"/>
              </w:rPr>
            </w:pPr>
          </w:p>
          <w:p w14:paraId="1356A34C" w14:textId="267145F7" w:rsidR="00F9489C" w:rsidRPr="00CE3EAC" w:rsidRDefault="00F9489C" w:rsidP="004A5D12">
            <w:pPr>
              <w:suppressAutoHyphens/>
              <w:snapToGrid w:val="0"/>
              <w:rPr>
                <w:rFonts w:cs="Arial"/>
                <w:color w:val="3C7D71"/>
                <w:sz w:val="28"/>
                <w:szCs w:val="28"/>
                <w:lang w:val="en-US" w:eastAsia="ar-SA"/>
              </w:rPr>
            </w:pPr>
            <w:r w:rsidRPr="00CE3EAC">
              <w:rPr>
                <w:rFonts w:cs="Arial"/>
                <w:color w:val="3C7D71"/>
                <w:sz w:val="28"/>
                <w:szCs w:val="28"/>
                <w:lang w:val="en-US" w:eastAsia="ar-SA"/>
              </w:rPr>
              <w:t xml:space="preserve">    Friday July 8, 2016</w:t>
            </w:r>
          </w:p>
          <w:p w14:paraId="0EAF0307" w14:textId="4D2CBA1C" w:rsidR="00F9489C" w:rsidRPr="00CE3EAC" w:rsidRDefault="00F9489C" w:rsidP="004A5D12">
            <w:pPr>
              <w:suppressAutoHyphens/>
              <w:snapToGrid w:val="0"/>
              <w:rPr>
                <w:rFonts w:cs="Arial"/>
                <w:color w:val="3C7D71"/>
                <w:sz w:val="22"/>
                <w:szCs w:val="22"/>
                <w:lang w:val="en-US" w:eastAsia="ar-SA"/>
              </w:rPr>
            </w:pPr>
          </w:p>
        </w:tc>
      </w:tr>
      <w:tr w:rsidR="00C6618B" w:rsidRPr="00CE3EAC" w14:paraId="607CFDCB" w14:textId="77777777" w:rsidTr="00B566A5">
        <w:trPr>
          <w:trHeight w:val="600"/>
          <w:jc w:val="center"/>
        </w:trPr>
        <w:tc>
          <w:tcPr>
            <w:tcW w:w="1651" w:type="dxa"/>
            <w:shd w:val="clear" w:color="auto" w:fill="auto"/>
          </w:tcPr>
          <w:p w14:paraId="045A8773" w14:textId="362131F5" w:rsidR="00C6618B" w:rsidRPr="00CE3EAC" w:rsidRDefault="00C6618B" w:rsidP="00B566A5">
            <w:pPr>
              <w:suppressAutoHyphens/>
              <w:snapToGrid w:val="0"/>
              <w:jc w:val="center"/>
              <w:rPr>
                <w:rFonts w:cs="Arial"/>
                <w:b/>
                <w:sz w:val="22"/>
                <w:szCs w:val="22"/>
                <w:lang w:val="en-US" w:eastAsia="ar-SA"/>
              </w:rPr>
            </w:pPr>
            <w:r w:rsidRPr="00CE3EAC">
              <w:rPr>
                <w:rFonts w:cs="Arial"/>
                <w:b/>
                <w:sz w:val="22"/>
                <w:szCs w:val="22"/>
                <w:lang w:val="en-US" w:eastAsia="ar-SA"/>
              </w:rPr>
              <w:t>8:30-9:00</w:t>
            </w:r>
          </w:p>
        </w:tc>
        <w:tc>
          <w:tcPr>
            <w:tcW w:w="8459" w:type="dxa"/>
            <w:gridSpan w:val="2"/>
            <w:shd w:val="clear" w:color="auto" w:fill="auto"/>
          </w:tcPr>
          <w:p w14:paraId="200AFC47" w14:textId="523800A9" w:rsidR="00C6618B" w:rsidRPr="00CE3EAC" w:rsidRDefault="00C6618B" w:rsidP="004A5D12">
            <w:pPr>
              <w:suppressAutoHyphens/>
              <w:snapToGrid w:val="0"/>
              <w:rPr>
                <w:rFonts w:cs="Arial"/>
                <w:b/>
                <w:sz w:val="22"/>
                <w:szCs w:val="22"/>
                <w:lang w:val="en-US" w:eastAsia="ar-SA"/>
              </w:rPr>
            </w:pPr>
            <w:r w:rsidRPr="00CE3EAC">
              <w:rPr>
                <w:rFonts w:cs="Arial"/>
                <w:b/>
                <w:sz w:val="22"/>
                <w:szCs w:val="22"/>
                <w:lang w:val="en-US" w:eastAsia="ar-SA"/>
              </w:rPr>
              <w:t xml:space="preserve">Fair Trade Café </w:t>
            </w:r>
          </w:p>
        </w:tc>
      </w:tr>
      <w:tr w:rsidR="008733C2" w:rsidRPr="00CE3EAC" w14:paraId="14F53A21" w14:textId="77777777" w:rsidTr="00B566A5">
        <w:trPr>
          <w:trHeight w:val="600"/>
          <w:jc w:val="center"/>
        </w:trPr>
        <w:tc>
          <w:tcPr>
            <w:tcW w:w="1651" w:type="dxa"/>
            <w:shd w:val="clear" w:color="auto" w:fill="auto"/>
          </w:tcPr>
          <w:p w14:paraId="719A3E97" w14:textId="3423EC9A" w:rsidR="008733C2" w:rsidRPr="00CE3EAC" w:rsidRDefault="00C6618B" w:rsidP="00B566A5">
            <w:pPr>
              <w:suppressAutoHyphens/>
              <w:snapToGrid w:val="0"/>
              <w:jc w:val="center"/>
              <w:rPr>
                <w:rFonts w:cs="Arial"/>
                <w:b/>
                <w:sz w:val="22"/>
                <w:szCs w:val="22"/>
                <w:lang w:val="en-US" w:eastAsia="ar-SA"/>
              </w:rPr>
            </w:pPr>
            <w:r w:rsidRPr="00CE3EAC">
              <w:rPr>
                <w:rFonts w:cs="Arial"/>
                <w:b/>
                <w:sz w:val="22"/>
                <w:szCs w:val="22"/>
                <w:lang w:val="en-US" w:eastAsia="ar-SA"/>
              </w:rPr>
              <w:t>9:00-9:15</w:t>
            </w:r>
          </w:p>
        </w:tc>
        <w:tc>
          <w:tcPr>
            <w:tcW w:w="8459" w:type="dxa"/>
            <w:gridSpan w:val="2"/>
            <w:shd w:val="clear" w:color="auto" w:fill="auto"/>
          </w:tcPr>
          <w:p w14:paraId="45602842" w14:textId="5915CFD3" w:rsidR="008733C2" w:rsidRPr="00CE3EAC" w:rsidRDefault="00C6618B" w:rsidP="004A5D12">
            <w:pPr>
              <w:suppressAutoHyphens/>
              <w:snapToGrid w:val="0"/>
              <w:rPr>
                <w:rFonts w:cs="Arial"/>
                <w:b/>
                <w:sz w:val="22"/>
                <w:szCs w:val="22"/>
                <w:lang w:val="en-US" w:eastAsia="ar-SA"/>
              </w:rPr>
            </w:pPr>
            <w:r w:rsidRPr="00CE3EAC">
              <w:rPr>
                <w:rFonts w:cs="Arial"/>
                <w:b/>
                <w:sz w:val="22"/>
                <w:szCs w:val="22"/>
                <w:lang w:val="en-US" w:eastAsia="ar-SA"/>
              </w:rPr>
              <w:t>Welcome</w:t>
            </w:r>
            <w:r w:rsidR="00946787" w:rsidRPr="00CE3EAC">
              <w:rPr>
                <w:rFonts w:cs="Arial"/>
                <w:b/>
                <w:sz w:val="22"/>
                <w:szCs w:val="22"/>
                <w:lang w:val="en-US" w:eastAsia="ar-SA"/>
              </w:rPr>
              <w:t xml:space="preserve"> &amp; Introductions</w:t>
            </w:r>
          </w:p>
        </w:tc>
      </w:tr>
      <w:tr w:rsidR="008733C2" w:rsidRPr="00CE3EAC" w14:paraId="5170918F" w14:textId="77777777" w:rsidTr="00B566A5">
        <w:trPr>
          <w:trHeight w:val="1188"/>
          <w:jc w:val="center"/>
        </w:trPr>
        <w:tc>
          <w:tcPr>
            <w:tcW w:w="1651" w:type="dxa"/>
            <w:shd w:val="clear" w:color="auto" w:fill="auto"/>
          </w:tcPr>
          <w:p w14:paraId="1EC3C8C6" w14:textId="6138AD61" w:rsidR="008733C2" w:rsidRPr="00CE3EAC" w:rsidRDefault="00C6618B" w:rsidP="00B566A5">
            <w:pPr>
              <w:suppressAutoHyphens/>
              <w:snapToGrid w:val="0"/>
              <w:jc w:val="center"/>
              <w:rPr>
                <w:rFonts w:cs="Arial"/>
                <w:b/>
                <w:sz w:val="22"/>
                <w:szCs w:val="22"/>
                <w:lang w:val="en-US" w:eastAsia="ar-SA"/>
              </w:rPr>
            </w:pPr>
            <w:r w:rsidRPr="00CE3EAC">
              <w:rPr>
                <w:rFonts w:cs="Arial"/>
                <w:b/>
                <w:sz w:val="22"/>
                <w:szCs w:val="22"/>
                <w:lang w:val="en-US" w:eastAsia="ar-SA"/>
              </w:rPr>
              <w:t>9:15-12:30</w:t>
            </w:r>
          </w:p>
        </w:tc>
        <w:tc>
          <w:tcPr>
            <w:tcW w:w="8459" w:type="dxa"/>
            <w:gridSpan w:val="2"/>
            <w:shd w:val="clear" w:color="auto" w:fill="auto"/>
          </w:tcPr>
          <w:p w14:paraId="57FA2407" w14:textId="1373EDA5" w:rsidR="008733C2" w:rsidRPr="00CE3EAC" w:rsidRDefault="00946787" w:rsidP="004A5D12">
            <w:pPr>
              <w:suppressAutoHyphens/>
              <w:snapToGrid w:val="0"/>
              <w:rPr>
                <w:rFonts w:cs="Arial"/>
                <w:b/>
                <w:sz w:val="22"/>
                <w:szCs w:val="22"/>
                <w:u w:val="single"/>
                <w:lang w:val="en-US" w:eastAsia="ar-SA"/>
              </w:rPr>
            </w:pPr>
            <w:r w:rsidRPr="00CE3EAC">
              <w:rPr>
                <w:rFonts w:cs="Arial"/>
                <w:b/>
                <w:sz w:val="22"/>
                <w:szCs w:val="22"/>
                <w:u w:val="single"/>
                <w:lang w:val="en-US" w:eastAsia="ar-SA"/>
              </w:rPr>
              <w:t>Parallel Workshops III</w:t>
            </w:r>
          </w:p>
          <w:p w14:paraId="3245010D" w14:textId="748F7150" w:rsidR="008733C2" w:rsidRPr="00CE3EAC" w:rsidRDefault="008733C2" w:rsidP="004A5D12">
            <w:pPr>
              <w:suppressAutoHyphens/>
              <w:snapToGrid w:val="0"/>
              <w:rPr>
                <w:rFonts w:cs="Arial"/>
                <w:sz w:val="22"/>
                <w:szCs w:val="22"/>
                <w:lang w:val="en-US" w:eastAsia="ar-SA"/>
              </w:rPr>
            </w:pPr>
            <w:r w:rsidRPr="00CE3EAC">
              <w:rPr>
                <w:rFonts w:cs="Arial"/>
                <w:sz w:val="22"/>
                <w:szCs w:val="22"/>
                <w:lang w:val="en-US" w:eastAsia="ar-SA"/>
              </w:rPr>
              <w:t>Excel Basics for M</w:t>
            </w:r>
            <w:r w:rsidR="00C6618B" w:rsidRPr="00CE3EAC">
              <w:rPr>
                <w:rFonts w:cs="Arial"/>
                <w:sz w:val="22"/>
                <w:szCs w:val="22"/>
                <w:lang w:val="en-US" w:eastAsia="ar-SA"/>
              </w:rPr>
              <w:t xml:space="preserve">onitoring </w:t>
            </w:r>
            <w:r w:rsidRPr="00CE3EAC">
              <w:rPr>
                <w:rFonts w:cs="Arial"/>
                <w:sz w:val="22"/>
                <w:szCs w:val="22"/>
                <w:lang w:val="en-US" w:eastAsia="ar-SA"/>
              </w:rPr>
              <w:t>&amp;</w:t>
            </w:r>
            <w:r w:rsidR="00C6618B" w:rsidRPr="00CE3EAC">
              <w:rPr>
                <w:rFonts w:cs="Arial"/>
                <w:sz w:val="22"/>
                <w:szCs w:val="22"/>
                <w:lang w:val="en-US" w:eastAsia="ar-SA"/>
              </w:rPr>
              <w:t xml:space="preserve"> </w:t>
            </w:r>
            <w:r w:rsidRPr="00CE3EAC">
              <w:rPr>
                <w:rFonts w:cs="Arial"/>
                <w:sz w:val="22"/>
                <w:szCs w:val="22"/>
                <w:lang w:val="en-US" w:eastAsia="ar-SA"/>
              </w:rPr>
              <w:t>E</w:t>
            </w:r>
            <w:r w:rsidR="00C6618B" w:rsidRPr="00CE3EAC">
              <w:rPr>
                <w:rFonts w:cs="Arial"/>
                <w:sz w:val="22"/>
                <w:szCs w:val="22"/>
                <w:lang w:val="en-US" w:eastAsia="ar-SA"/>
              </w:rPr>
              <w:t>valuation</w:t>
            </w:r>
            <w:r w:rsidR="00D17C71" w:rsidRPr="00CE3EAC">
              <w:rPr>
                <w:rFonts w:cs="Arial"/>
                <w:i/>
                <w:sz w:val="22"/>
                <w:szCs w:val="22"/>
                <w:lang w:val="en-US" w:eastAsia="ar-SA"/>
              </w:rPr>
              <w:t xml:space="preserve"> </w:t>
            </w:r>
          </w:p>
          <w:p w14:paraId="1C4627C4" w14:textId="3009F21C" w:rsidR="008733C2" w:rsidRPr="00CE3EAC" w:rsidRDefault="008733C2" w:rsidP="004A5D12">
            <w:pPr>
              <w:suppressAutoHyphens/>
              <w:snapToGrid w:val="0"/>
              <w:rPr>
                <w:rFonts w:cs="Arial"/>
                <w:sz w:val="22"/>
                <w:szCs w:val="22"/>
                <w:lang w:val="en-US" w:eastAsia="ar-SA"/>
              </w:rPr>
            </w:pPr>
            <w:r w:rsidRPr="00CE3EAC">
              <w:rPr>
                <w:rFonts w:cs="Arial"/>
                <w:sz w:val="22"/>
                <w:szCs w:val="22"/>
                <w:lang w:val="en-US" w:eastAsia="ar-SA"/>
              </w:rPr>
              <w:t>Focusing in on Focus Groups</w:t>
            </w:r>
            <w:r w:rsidR="00D17C71" w:rsidRPr="00CE3EAC">
              <w:rPr>
                <w:rFonts w:cs="Arial"/>
                <w:i/>
                <w:sz w:val="22"/>
                <w:szCs w:val="22"/>
                <w:lang w:val="en-US" w:eastAsia="ar-SA"/>
              </w:rPr>
              <w:t xml:space="preserve"> </w:t>
            </w:r>
          </w:p>
          <w:p w14:paraId="31F1BB08" w14:textId="60FF78E2" w:rsidR="008733C2" w:rsidRPr="00CE3EAC" w:rsidRDefault="008733C2" w:rsidP="004A5D12">
            <w:pPr>
              <w:suppressAutoHyphens/>
              <w:snapToGrid w:val="0"/>
              <w:rPr>
                <w:rFonts w:cs="Arial"/>
                <w:i/>
                <w:sz w:val="22"/>
                <w:szCs w:val="22"/>
                <w:lang w:val="en-US" w:eastAsia="ar-SA"/>
              </w:rPr>
            </w:pPr>
            <w:r w:rsidRPr="00CE3EAC">
              <w:rPr>
                <w:rFonts w:cs="Arial"/>
                <w:sz w:val="22"/>
                <w:szCs w:val="22"/>
                <w:lang w:val="en-US" w:eastAsia="ar-SA"/>
              </w:rPr>
              <w:t>Financing M</w:t>
            </w:r>
            <w:r w:rsidR="009752EC" w:rsidRPr="00CE3EAC">
              <w:rPr>
                <w:rFonts w:cs="Arial"/>
                <w:sz w:val="22"/>
                <w:szCs w:val="22"/>
                <w:lang w:val="en-US" w:eastAsia="ar-SA"/>
              </w:rPr>
              <w:t xml:space="preserve">onitoring </w:t>
            </w:r>
            <w:r w:rsidRPr="00CE3EAC">
              <w:rPr>
                <w:rFonts w:cs="Arial"/>
                <w:sz w:val="22"/>
                <w:szCs w:val="22"/>
                <w:lang w:val="en-US" w:eastAsia="ar-SA"/>
              </w:rPr>
              <w:t>&amp;</w:t>
            </w:r>
            <w:r w:rsidR="009752EC" w:rsidRPr="00CE3EAC">
              <w:rPr>
                <w:rFonts w:cs="Arial"/>
                <w:sz w:val="22"/>
                <w:szCs w:val="22"/>
                <w:lang w:val="en-US" w:eastAsia="ar-SA"/>
              </w:rPr>
              <w:t xml:space="preserve"> </w:t>
            </w:r>
            <w:r w:rsidRPr="00CE3EAC">
              <w:rPr>
                <w:rFonts w:cs="Arial"/>
                <w:sz w:val="22"/>
                <w:szCs w:val="22"/>
                <w:lang w:val="en-US" w:eastAsia="ar-SA"/>
              </w:rPr>
              <w:t>E</w:t>
            </w:r>
            <w:r w:rsidR="009752EC" w:rsidRPr="00CE3EAC">
              <w:rPr>
                <w:rFonts w:cs="Arial"/>
                <w:sz w:val="22"/>
                <w:szCs w:val="22"/>
                <w:lang w:val="en-US" w:eastAsia="ar-SA"/>
              </w:rPr>
              <w:t xml:space="preserve">valuation </w:t>
            </w:r>
          </w:p>
          <w:p w14:paraId="4A704E16" w14:textId="04EED53A" w:rsidR="009752EC" w:rsidRPr="00CE3EAC" w:rsidRDefault="009752EC" w:rsidP="004A5D12">
            <w:pPr>
              <w:suppressAutoHyphens/>
              <w:snapToGrid w:val="0"/>
              <w:rPr>
                <w:rFonts w:cs="Arial"/>
                <w:b/>
                <w:sz w:val="22"/>
                <w:szCs w:val="22"/>
                <w:lang w:val="en-US" w:eastAsia="ar-SA"/>
              </w:rPr>
            </w:pPr>
          </w:p>
        </w:tc>
      </w:tr>
      <w:tr w:rsidR="008733C2" w:rsidRPr="00CE3EAC" w14:paraId="4DA2F494" w14:textId="77777777" w:rsidTr="00B566A5">
        <w:trPr>
          <w:trHeight w:val="656"/>
          <w:jc w:val="center"/>
        </w:trPr>
        <w:tc>
          <w:tcPr>
            <w:tcW w:w="1651" w:type="dxa"/>
            <w:shd w:val="clear" w:color="auto" w:fill="auto"/>
          </w:tcPr>
          <w:p w14:paraId="210CD011" w14:textId="56604F7C" w:rsidR="008733C2" w:rsidRPr="00CE3EAC" w:rsidRDefault="00946787" w:rsidP="00B566A5">
            <w:pPr>
              <w:suppressAutoHyphens/>
              <w:snapToGrid w:val="0"/>
              <w:jc w:val="center"/>
              <w:rPr>
                <w:rFonts w:cs="Arial"/>
                <w:b/>
                <w:sz w:val="22"/>
                <w:szCs w:val="22"/>
                <w:lang w:val="en-US" w:eastAsia="ar-SA"/>
              </w:rPr>
            </w:pPr>
            <w:r w:rsidRPr="00CE3EAC">
              <w:rPr>
                <w:rFonts w:cs="Arial"/>
                <w:b/>
                <w:sz w:val="22"/>
                <w:szCs w:val="22"/>
                <w:lang w:val="en-US" w:eastAsia="ar-SA"/>
              </w:rPr>
              <w:t>12:30-1:30</w:t>
            </w:r>
          </w:p>
        </w:tc>
        <w:tc>
          <w:tcPr>
            <w:tcW w:w="8459" w:type="dxa"/>
            <w:gridSpan w:val="2"/>
            <w:shd w:val="clear" w:color="auto" w:fill="auto"/>
          </w:tcPr>
          <w:p w14:paraId="0396DCD8" w14:textId="7CE8D4D2" w:rsidR="008733C2" w:rsidRPr="00CE3EAC" w:rsidRDefault="008733C2" w:rsidP="009266D0">
            <w:pPr>
              <w:suppressAutoHyphens/>
              <w:snapToGrid w:val="0"/>
              <w:rPr>
                <w:rFonts w:cs="Arial"/>
                <w:b/>
                <w:sz w:val="22"/>
                <w:szCs w:val="22"/>
                <w:lang w:val="en-US" w:eastAsia="ar-SA"/>
              </w:rPr>
            </w:pPr>
            <w:r w:rsidRPr="00CE3EAC">
              <w:rPr>
                <w:rFonts w:cs="Arial"/>
                <w:b/>
                <w:sz w:val="22"/>
                <w:szCs w:val="22"/>
                <w:lang w:val="en-US" w:eastAsia="ar-SA"/>
              </w:rPr>
              <w:t>Lunch</w:t>
            </w:r>
            <w:r w:rsidR="009752EC" w:rsidRPr="00CE3EAC">
              <w:rPr>
                <w:rFonts w:cs="Arial"/>
                <w:b/>
                <w:sz w:val="22"/>
                <w:szCs w:val="22"/>
                <w:lang w:val="en-US" w:eastAsia="ar-SA"/>
              </w:rPr>
              <w:t xml:space="preserve"> &amp; Learn: </w:t>
            </w:r>
            <w:r w:rsidR="009266D0" w:rsidRPr="00CE3EAC">
              <w:rPr>
                <w:rFonts w:cs="Arial"/>
                <w:b/>
                <w:sz w:val="22"/>
                <w:szCs w:val="22"/>
                <w:lang w:val="en-US" w:eastAsia="ar-SA"/>
              </w:rPr>
              <w:t xml:space="preserve">Building Blocks </w:t>
            </w:r>
            <w:r w:rsidR="00F65D40" w:rsidRPr="00CE3EAC">
              <w:rPr>
                <w:rFonts w:cs="Arial"/>
                <w:b/>
                <w:sz w:val="22"/>
                <w:szCs w:val="22"/>
                <w:lang w:val="en-US" w:eastAsia="ar-SA"/>
              </w:rPr>
              <w:t>for Improved Practice II</w:t>
            </w:r>
          </w:p>
        </w:tc>
      </w:tr>
      <w:tr w:rsidR="008733C2" w:rsidRPr="00CE3EAC" w14:paraId="224EFA9D" w14:textId="77777777" w:rsidTr="00B566A5">
        <w:trPr>
          <w:trHeight w:val="606"/>
          <w:jc w:val="center"/>
        </w:trPr>
        <w:tc>
          <w:tcPr>
            <w:tcW w:w="1651" w:type="dxa"/>
            <w:shd w:val="clear" w:color="auto" w:fill="auto"/>
          </w:tcPr>
          <w:p w14:paraId="7F8DAEC0" w14:textId="47D61B71" w:rsidR="008733C2" w:rsidRPr="00CE3EAC" w:rsidRDefault="00946787" w:rsidP="00B566A5">
            <w:pPr>
              <w:suppressAutoHyphens/>
              <w:snapToGrid w:val="0"/>
              <w:jc w:val="center"/>
              <w:rPr>
                <w:rFonts w:cs="Arial"/>
                <w:b/>
                <w:sz w:val="22"/>
                <w:szCs w:val="22"/>
                <w:lang w:val="en-US" w:eastAsia="ar-SA"/>
              </w:rPr>
            </w:pPr>
            <w:r w:rsidRPr="00CE3EAC">
              <w:rPr>
                <w:rFonts w:cs="Arial"/>
                <w:b/>
                <w:sz w:val="22"/>
                <w:szCs w:val="22"/>
                <w:lang w:val="en-US" w:eastAsia="ar-SA"/>
              </w:rPr>
              <w:t>1:30-2:30</w:t>
            </w:r>
          </w:p>
        </w:tc>
        <w:tc>
          <w:tcPr>
            <w:tcW w:w="8459" w:type="dxa"/>
            <w:gridSpan w:val="2"/>
            <w:shd w:val="clear" w:color="auto" w:fill="auto"/>
          </w:tcPr>
          <w:p w14:paraId="4148D638" w14:textId="15E75145" w:rsidR="004A5D12" w:rsidRPr="00CE3EAC" w:rsidRDefault="0099151D" w:rsidP="004A5D12">
            <w:pPr>
              <w:suppressAutoHyphens/>
              <w:snapToGrid w:val="0"/>
              <w:rPr>
                <w:rFonts w:cs="Arial"/>
                <w:b/>
                <w:sz w:val="22"/>
                <w:szCs w:val="22"/>
                <w:lang w:val="en-US" w:eastAsia="ar-SA"/>
              </w:rPr>
            </w:pPr>
            <w:r w:rsidRPr="00CE3EAC">
              <w:rPr>
                <w:rFonts w:cs="Arial"/>
                <w:b/>
                <w:sz w:val="22"/>
                <w:szCs w:val="22"/>
                <w:lang w:val="en-US" w:eastAsia="ar-SA"/>
              </w:rPr>
              <w:t xml:space="preserve">Visualizing our Collective Impact </w:t>
            </w:r>
          </w:p>
        </w:tc>
      </w:tr>
    </w:tbl>
    <w:p w14:paraId="48006CAC" w14:textId="77777777" w:rsidR="00B566A5" w:rsidRDefault="00744CD9" w:rsidP="00047168">
      <w:pPr>
        <w:rPr>
          <w:rFonts w:cs="Arial"/>
          <w:sz w:val="22"/>
          <w:szCs w:val="22"/>
          <w:lang w:val="en-US"/>
        </w:rPr>
      </w:pPr>
      <w:r w:rsidRPr="00CE3EAC">
        <w:rPr>
          <w:rFonts w:cs="Arial"/>
          <w:i/>
          <w:sz w:val="22"/>
          <w:szCs w:val="22"/>
          <w:lang w:val="en-US"/>
        </w:rPr>
        <w:t xml:space="preserve">To access WiFi on </w:t>
      </w:r>
      <w:r w:rsidRPr="00CE3EAC">
        <w:rPr>
          <w:rFonts w:cs="Arial"/>
          <w:b/>
          <w:i/>
          <w:sz w:val="22"/>
          <w:szCs w:val="22"/>
          <w:lang w:val="en-US"/>
        </w:rPr>
        <w:t>July 8</w:t>
      </w:r>
      <w:r w:rsidRPr="00CE3EAC">
        <w:rPr>
          <w:rFonts w:cs="Arial"/>
          <w:i/>
          <w:sz w:val="22"/>
          <w:szCs w:val="22"/>
          <w:lang w:val="en-US"/>
        </w:rPr>
        <w:t>:</w:t>
      </w:r>
      <w:r w:rsidRPr="00CE3EAC">
        <w:rPr>
          <w:rFonts w:cs="Arial"/>
          <w:sz w:val="22"/>
          <w:szCs w:val="22"/>
          <w:lang w:val="en-US"/>
        </w:rPr>
        <w:t xml:space="preserve"> </w:t>
      </w:r>
    </w:p>
    <w:p w14:paraId="1DF84497" w14:textId="77777777" w:rsidR="00B566A5" w:rsidRDefault="00744CD9" w:rsidP="00047168">
      <w:pPr>
        <w:rPr>
          <w:rFonts w:cs="Arial"/>
          <w:b/>
          <w:sz w:val="22"/>
          <w:szCs w:val="22"/>
          <w:lang w:val="en-US"/>
        </w:rPr>
      </w:pPr>
      <w:r w:rsidRPr="00CE3EAC">
        <w:rPr>
          <w:sz w:val="22"/>
          <w:szCs w:val="22"/>
        </w:rPr>
        <w:t xml:space="preserve">Username:  </w:t>
      </w:r>
      <w:r w:rsidRPr="00CE3EAC">
        <w:rPr>
          <w:rFonts w:cs="Arial"/>
          <w:b/>
          <w:sz w:val="22"/>
          <w:szCs w:val="22"/>
          <w:lang w:val="en-US"/>
        </w:rPr>
        <w:t xml:space="preserve">erv2w3  </w:t>
      </w:r>
    </w:p>
    <w:p w14:paraId="53FB8214" w14:textId="586C0449" w:rsidR="00047168" w:rsidRPr="00CE3EAC" w:rsidRDefault="00744CD9" w:rsidP="00047168">
      <w:pPr>
        <w:rPr>
          <w:rFonts w:cs="Arial"/>
          <w:color w:val="3C7D71"/>
          <w:sz w:val="22"/>
          <w:szCs w:val="22"/>
          <w:lang w:val="en-US" w:eastAsia="ar-SA"/>
        </w:rPr>
      </w:pPr>
      <w:r w:rsidRPr="00CE3EAC">
        <w:rPr>
          <w:sz w:val="22"/>
          <w:szCs w:val="22"/>
        </w:rPr>
        <w:t>Password:</w:t>
      </w:r>
      <w:r w:rsidRPr="00CE3EAC">
        <w:rPr>
          <w:b/>
          <w:sz w:val="22"/>
          <w:szCs w:val="22"/>
        </w:rPr>
        <w:t xml:space="preserve"> </w:t>
      </w:r>
      <w:r w:rsidRPr="00CE3EAC">
        <w:rPr>
          <w:rFonts w:cs="Arial"/>
          <w:b/>
          <w:sz w:val="22"/>
          <w:szCs w:val="22"/>
          <w:lang w:val="en-US"/>
        </w:rPr>
        <w:t>r64sft</w:t>
      </w:r>
    </w:p>
    <w:p w14:paraId="38E6859C" w14:textId="77777777" w:rsidR="00744CD9" w:rsidRDefault="00744CD9" w:rsidP="00047168">
      <w:pPr>
        <w:rPr>
          <w:rFonts w:cs="Arial"/>
          <w:color w:val="3C7D71"/>
          <w:sz w:val="28"/>
          <w:szCs w:val="28"/>
          <w:lang w:val="en-US" w:eastAsia="ar-SA"/>
        </w:rPr>
      </w:pPr>
    </w:p>
    <w:p w14:paraId="7EA08EA8" w14:textId="77777777" w:rsidR="00744CD9" w:rsidRDefault="00744CD9" w:rsidP="00047168">
      <w:pPr>
        <w:rPr>
          <w:rFonts w:cs="Arial"/>
          <w:color w:val="3C7D71"/>
          <w:sz w:val="28"/>
          <w:szCs w:val="28"/>
          <w:lang w:val="en-US" w:eastAsia="ar-SA"/>
        </w:rPr>
      </w:pPr>
    </w:p>
    <w:p w14:paraId="18C4292B" w14:textId="77777777" w:rsidR="00744CD9" w:rsidRDefault="00744CD9" w:rsidP="00047168">
      <w:pPr>
        <w:rPr>
          <w:rFonts w:cs="Arial"/>
          <w:color w:val="3C7D71"/>
          <w:sz w:val="28"/>
          <w:szCs w:val="28"/>
          <w:lang w:val="en-US" w:eastAsia="ar-SA"/>
        </w:rPr>
      </w:pPr>
    </w:p>
    <w:p w14:paraId="17DF4F66" w14:textId="72BA2A41" w:rsidR="000A1E0B" w:rsidRPr="000A1E0B" w:rsidRDefault="000A1E0B" w:rsidP="00047168">
      <w:pPr>
        <w:rPr>
          <w:rFonts w:cs="Arial"/>
          <w:color w:val="3C7D71"/>
          <w:sz w:val="28"/>
          <w:szCs w:val="28"/>
          <w:lang w:val="en-US" w:eastAsia="ar-SA"/>
        </w:rPr>
      </w:pPr>
      <w:r w:rsidRPr="000A1E0B">
        <w:rPr>
          <w:rFonts w:cs="Arial"/>
          <w:color w:val="3C7D71"/>
          <w:sz w:val="28"/>
          <w:szCs w:val="28"/>
          <w:lang w:val="en-US" w:eastAsia="ar-SA"/>
        </w:rPr>
        <w:lastRenderedPageBreak/>
        <w:t>Parallel Workshop Descriptions</w:t>
      </w:r>
    </w:p>
    <w:p w14:paraId="6CF5C75B" w14:textId="77777777" w:rsidR="000A1E0B" w:rsidRPr="000A1E0B" w:rsidRDefault="000A1E0B" w:rsidP="000A1E0B">
      <w:pPr>
        <w:suppressAutoHyphens/>
        <w:rPr>
          <w:rFonts w:cs="Arial"/>
          <w:b/>
          <w:color w:val="000000" w:themeColor="text1"/>
          <w:sz w:val="22"/>
          <w:szCs w:val="22"/>
          <w:lang w:val="en-US" w:eastAsia="ar-SA"/>
        </w:rPr>
      </w:pPr>
    </w:p>
    <w:p w14:paraId="0EEE7729" w14:textId="6B970345" w:rsidR="00780400" w:rsidRPr="000A1E0B" w:rsidRDefault="000A1E0B" w:rsidP="000A1E0B">
      <w:pPr>
        <w:widowControl w:val="0"/>
        <w:autoSpaceDE w:val="0"/>
        <w:autoSpaceDN w:val="0"/>
        <w:adjustRightInd w:val="0"/>
        <w:rPr>
          <w:rFonts w:cs="Arial"/>
          <w:b/>
          <w:color w:val="000000" w:themeColor="text1"/>
          <w:sz w:val="22"/>
          <w:szCs w:val="22"/>
          <w:lang w:val="en-US"/>
        </w:rPr>
      </w:pPr>
      <w:r w:rsidRPr="000A1E0B">
        <w:rPr>
          <w:rFonts w:cs="Arial"/>
          <w:b/>
          <w:color w:val="000000" w:themeColor="text1"/>
          <w:sz w:val="22"/>
          <w:szCs w:val="22"/>
          <w:lang w:val="en-US"/>
        </w:rPr>
        <w:t>Excel Basics for M</w:t>
      </w:r>
      <w:r>
        <w:rPr>
          <w:rFonts w:cs="Arial"/>
          <w:b/>
          <w:color w:val="000000" w:themeColor="text1"/>
          <w:sz w:val="22"/>
          <w:szCs w:val="22"/>
          <w:lang w:val="en-US"/>
        </w:rPr>
        <w:t xml:space="preserve">onitoring </w:t>
      </w:r>
      <w:r w:rsidRPr="000A1E0B">
        <w:rPr>
          <w:rFonts w:cs="Arial"/>
          <w:b/>
          <w:color w:val="000000" w:themeColor="text1"/>
          <w:sz w:val="22"/>
          <w:szCs w:val="22"/>
          <w:lang w:val="en-US"/>
        </w:rPr>
        <w:t>&amp;</w:t>
      </w:r>
      <w:r>
        <w:rPr>
          <w:rFonts w:cs="Arial"/>
          <w:b/>
          <w:color w:val="000000" w:themeColor="text1"/>
          <w:sz w:val="22"/>
          <w:szCs w:val="22"/>
          <w:lang w:val="en-US"/>
        </w:rPr>
        <w:t xml:space="preserve"> </w:t>
      </w:r>
      <w:r w:rsidRPr="000A1E0B">
        <w:rPr>
          <w:rFonts w:cs="Arial"/>
          <w:b/>
          <w:color w:val="000000" w:themeColor="text1"/>
          <w:sz w:val="22"/>
          <w:szCs w:val="22"/>
          <w:lang w:val="en-US"/>
        </w:rPr>
        <w:t>E</w:t>
      </w:r>
      <w:r>
        <w:rPr>
          <w:rFonts w:cs="Arial"/>
          <w:b/>
          <w:color w:val="000000" w:themeColor="text1"/>
          <w:sz w:val="22"/>
          <w:szCs w:val="22"/>
          <w:lang w:val="en-US"/>
        </w:rPr>
        <w:t>valuation</w:t>
      </w:r>
      <w:r w:rsidR="002274D3">
        <w:rPr>
          <w:rFonts w:cs="Arial"/>
          <w:b/>
          <w:color w:val="000000" w:themeColor="text1"/>
          <w:sz w:val="22"/>
          <w:szCs w:val="22"/>
          <w:lang w:val="en-US"/>
        </w:rPr>
        <w:t xml:space="preserve"> – Ann Emery</w:t>
      </w:r>
    </w:p>
    <w:p w14:paraId="6EE0AF3A" w14:textId="77777777" w:rsidR="00074CF1" w:rsidRDefault="00074CF1" w:rsidP="000A1E0B">
      <w:pPr>
        <w:widowControl w:val="0"/>
        <w:autoSpaceDE w:val="0"/>
        <w:autoSpaceDN w:val="0"/>
        <w:adjustRightInd w:val="0"/>
        <w:rPr>
          <w:rFonts w:cs="Arial"/>
          <w:color w:val="000000"/>
          <w:sz w:val="22"/>
          <w:szCs w:val="22"/>
          <w:lang w:val="en-US"/>
        </w:rPr>
      </w:pPr>
    </w:p>
    <w:p w14:paraId="0DFF89BD" w14:textId="0E7F5AC1" w:rsidR="000A1E0B" w:rsidRPr="00074CF1" w:rsidRDefault="000A1E0B" w:rsidP="000A1E0B">
      <w:pPr>
        <w:widowControl w:val="0"/>
        <w:autoSpaceDE w:val="0"/>
        <w:autoSpaceDN w:val="0"/>
        <w:adjustRightInd w:val="0"/>
        <w:rPr>
          <w:rFonts w:cs="Arial"/>
          <w:color w:val="000000" w:themeColor="text1"/>
          <w:sz w:val="22"/>
          <w:szCs w:val="22"/>
          <w:lang w:val="en-US"/>
        </w:rPr>
      </w:pPr>
      <w:r>
        <w:rPr>
          <w:rFonts w:cs="Arial"/>
          <w:color w:val="000000"/>
          <w:sz w:val="22"/>
          <w:szCs w:val="22"/>
          <w:lang w:val="en-US"/>
        </w:rPr>
        <w:t>In this workshop</w:t>
      </w:r>
      <w:r w:rsidR="004B1A60">
        <w:rPr>
          <w:rFonts w:cs="Arial"/>
          <w:color w:val="000000"/>
          <w:sz w:val="22"/>
          <w:szCs w:val="22"/>
          <w:lang w:val="en-US"/>
        </w:rPr>
        <w:t xml:space="preserve"> participants</w:t>
      </w:r>
      <w:r w:rsidRPr="000A1E0B">
        <w:rPr>
          <w:rFonts w:cs="Arial"/>
          <w:color w:val="000000"/>
          <w:sz w:val="22"/>
          <w:szCs w:val="22"/>
          <w:lang w:val="en-US"/>
        </w:rPr>
        <w:t xml:space="preserve"> will be walked through the data analysis process from start to finish: from merging several datasets together to prepare for analysis, to checking that dataset for duplicate entries, to running descriptive statistics and calculating frequencies. We conclude with time-saving techniques like using =proper() to transform short phrases like ANN EMERY into Ann Emery.</w:t>
      </w:r>
    </w:p>
    <w:p w14:paraId="5619AEDD" w14:textId="77777777" w:rsidR="004B1A60" w:rsidRDefault="004B1A60" w:rsidP="00F171E5">
      <w:pPr>
        <w:widowControl w:val="0"/>
        <w:autoSpaceDE w:val="0"/>
        <w:autoSpaceDN w:val="0"/>
        <w:adjustRightInd w:val="0"/>
        <w:rPr>
          <w:rFonts w:cs="Arial"/>
          <w:b/>
          <w:color w:val="000000" w:themeColor="text1"/>
          <w:sz w:val="22"/>
          <w:szCs w:val="22"/>
          <w:lang w:val="en-US"/>
        </w:rPr>
      </w:pPr>
    </w:p>
    <w:p w14:paraId="22BB6DD6" w14:textId="7136209D" w:rsidR="002274D3" w:rsidRDefault="00F171E5" w:rsidP="002274D3">
      <w:pPr>
        <w:suppressAutoHyphens/>
        <w:rPr>
          <w:rFonts w:cs="Arial"/>
          <w:b/>
          <w:color w:val="000000" w:themeColor="text1"/>
          <w:sz w:val="22"/>
          <w:szCs w:val="22"/>
          <w:lang w:val="en-US"/>
        </w:rPr>
      </w:pPr>
      <w:r>
        <w:rPr>
          <w:rFonts w:cs="Arial"/>
          <w:b/>
          <w:color w:val="000000" w:themeColor="text1"/>
          <w:sz w:val="22"/>
          <w:szCs w:val="22"/>
          <w:lang w:val="en-US"/>
        </w:rPr>
        <w:t xml:space="preserve">Financing Monitoring &amp; Evaluation </w:t>
      </w:r>
      <w:r w:rsidR="002274D3">
        <w:rPr>
          <w:rFonts w:cs="Arial"/>
          <w:b/>
          <w:color w:val="000000" w:themeColor="text1"/>
          <w:sz w:val="22"/>
          <w:szCs w:val="22"/>
          <w:lang w:val="en-US"/>
        </w:rPr>
        <w:t xml:space="preserve">– </w:t>
      </w:r>
      <w:r w:rsidR="002274D3" w:rsidRPr="000A1E0B">
        <w:rPr>
          <w:rFonts w:cs="Arial"/>
          <w:b/>
          <w:color w:val="000000" w:themeColor="text1"/>
          <w:sz w:val="22"/>
          <w:szCs w:val="22"/>
          <w:lang w:val="en-US" w:eastAsia="ar-SA"/>
        </w:rPr>
        <w:t>Silva Sedrakian</w:t>
      </w:r>
    </w:p>
    <w:p w14:paraId="3CAF404D" w14:textId="77777777" w:rsidR="00074CF1" w:rsidRDefault="00074CF1" w:rsidP="004B1A60">
      <w:pPr>
        <w:rPr>
          <w:rFonts w:cs="Arial"/>
          <w:sz w:val="22"/>
          <w:szCs w:val="22"/>
        </w:rPr>
      </w:pPr>
    </w:p>
    <w:p w14:paraId="12556DCB" w14:textId="7D3BCBC3" w:rsidR="00F171E5" w:rsidRPr="000A1E0B" w:rsidRDefault="004B1A60" w:rsidP="004B1A60">
      <w:pPr>
        <w:rPr>
          <w:rFonts w:cs="Arial"/>
          <w:sz w:val="22"/>
          <w:szCs w:val="22"/>
        </w:rPr>
      </w:pPr>
      <w:r>
        <w:rPr>
          <w:rFonts w:cs="Arial"/>
          <w:sz w:val="22"/>
          <w:szCs w:val="22"/>
        </w:rPr>
        <w:t xml:space="preserve">Many organizations wonder how to </w:t>
      </w:r>
      <w:r w:rsidR="00F171E5" w:rsidRPr="000A1E0B">
        <w:rPr>
          <w:rFonts w:cs="Arial"/>
          <w:sz w:val="22"/>
          <w:szCs w:val="22"/>
        </w:rPr>
        <w:t xml:space="preserve">adequately budget for M&amp;E activities that will be required in your program, and make the case for </w:t>
      </w:r>
      <w:r>
        <w:rPr>
          <w:rFonts w:cs="Arial"/>
          <w:sz w:val="22"/>
          <w:szCs w:val="22"/>
        </w:rPr>
        <w:t xml:space="preserve">investments in M&amp;E with funders. This workshop </w:t>
      </w:r>
      <w:r w:rsidR="00F171E5" w:rsidRPr="000A1E0B">
        <w:rPr>
          <w:rFonts w:cs="Arial"/>
          <w:sz w:val="22"/>
          <w:szCs w:val="22"/>
        </w:rPr>
        <w:t xml:space="preserve">will </w:t>
      </w:r>
      <w:r>
        <w:rPr>
          <w:rFonts w:cs="Arial"/>
          <w:sz w:val="22"/>
          <w:szCs w:val="22"/>
        </w:rPr>
        <w:t xml:space="preserve">focus </w:t>
      </w:r>
      <w:r w:rsidR="00F171E5" w:rsidRPr="000A1E0B">
        <w:rPr>
          <w:rFonts w:cs="Arial"/>
          <w:sz w:val="22"/>
          <w:szCs w:val="22"/>
        </w:rPr>
        <w:t>on ways to in</w:t>
      </w:r>
      <w:r>
        <w:rPr>
          <w:rFonts w:cs="Arial"/>
          <w:sz w:val="22"/>
          <w:szCs w:val="22"/>
        </w:rPr>
        <w:t>tegrate M&amp;E activities into program planning,</w:t>
      </w:r>
      <w:r w:rsidR="00F171E5" w:rsidRPr="000A1E0B">
        <w:rPr>
          <w:rFonts w:cs="Arial"/>
          <w:sz w:val="22"/>
          <w:szCs w:val="22"/>
        </w:rPr>
        <w:t xml:space="preserve"> in order to </w:t>
      </w:r>
      <w:r w:rsidR="00710343">
        <w:rPr>
          <w:rFonts w:cs="Arial"/>
          <w:sz w:val="22"/>
          <w:szCs w:val="22"/>
        </w:rPr>
        <w:t xml:space="preserve">get them </w:t>
      </w:r>
      <w:r w:rsidR="00F171E5" w:rsidRPr="000A1E0B">
        <w:rPr>
          <w:rFonts w:cs="Arial"/>
          <w:sz w:val="22"/>
          <w:szCs w:val="22"/>
        </w:rPr>
        <w:t xml:space="preserve">adequately </w:t>
      </w:r>
      <w:r>
        <w:rPr>
          <w:rFonts w:cs="Arial"/>
          <w:sz w:val="22"/>
          <w:szCs w:val="22"/>
        </w:rPr>
        <w:t>finance</w:t>
      </w:r>
      <w:r w:rsidR="00710343">
        <w:rPr>
          <w:rFonts w:cs="Arial"/>
          <w:sz w:val="22"/>
          <w:szCs w:val="22"/>
        </w:rPr>
        <w:t xml:space="preserve">d. </w:t>
      </w:r>
    </w:p>
    <w:p w14:paraId="182D2B12" w14:textId="77777777" w:rsidR="004B1A60" w:rsidRDefault="004B1A60" w:rsidP="00780400">
      <w:pPr>
        <w:widowControl w:val="0"/>
        <w:autoSpaceDE w:val="0"/>
        <w:autoSpaceDN w:val="0"/>
        <w:adjustRightInd w:val="0"/>
        <w:rPr>
          <w:rFonts w:cs="Arial"/>
          <w:b/>
          <w:color w:val="000000" w:themeColor="text1"/>
          <w:sz w:val="22"/>
          <w:szCs w:val="22"/>
          <w:lang w:val="en-US"/>
        </w:rPr>
      </w:pPr>
    </w:p>
    <w:p w14:paraId="39D36CD2" w14:textId="2D0E2186" w:rsidR="00780400" w:rsidRPr="000A1E0B" w:rsidRDefault="00780400" w:rsidP="00780400">
      <w:pPr>
        <w:widowControl w:val="0"/>
        <w:autoSpaceDE w:val="0"/>
        <w:autoSpaceDN w:val="0"/>
        <w:adjustRightInd w:val="0"/>
        <w:rPr>
          <w:rFonts w:cs="Arial"/>
          <w:b/>
          <w:color w:val="000000" w:themeColor="text1"/>
          <w:sz w:val="22"/>
          <w:szCs w:val="22"/>
          <w:lang w:val="en-US"/>
        </w:rPr>
      </w:pPr>
      <w:r w:rsidRPr="000A1E0B">
        <w:rPr>
          <w:rFonts w:cs="Arial"/>
          <w:b/>
          <w:color w:val="000000" w:themeColor="text1"/>
          <w:sz w:val="22"/>
          <w:szCs w:val="22"/>
          <w:lang w:val="en-US"/>
        </w:rPr>
        <w:t>Focusing in on Focus Groups</w:t>
      </w:r>
      <w:r w:rsidR="002274D3">
        <w:rPr>
          <w:rFonts w:cs="Arial"/>
          <w:b/>
          <w:color w:val="000000" w:themeColor="text1"/>
          <w:sz w:val="22"/>
          <w:szCs w:val="22"/>
          <w:lang w:val="en-US"/>
        </w:rPr>
        <w:t xml:space="preserve"> – Dr. Faisal Islam</w:t>
      </w:r>
    </w:p>
    <w:p w14:paraId="2A42AA1B" w14:textId="77777777" w:rsidR="00074CF1" w:rsidRDefault="00074CF1" w:rsidP="00780400">
      <w:pPr>
        <w:widowControl w:val="0"/>
        <w:autoSpaceDE w:val="0"/>
        <w:autoSpaceDN w:val="0"/>
        <w:adjustRightInd w:val="0"/>
        <w:rPr>
          <w:rFonts w:cs="Arial"/>
          <w:sz w:val="22"/>
          <w:szCs w:val="22"/>
          <w:lang w:val="en-US"/>
        </w:rPr>
      </w:pPr>
    </w:p>
    <w:p w14:paraId="7F027E04" w14:textId="09408690" w:rsidR="00780400" w:rsidRPr="000A1E0B" w:rsidRDefault="00710343" w:rsidP="00780400">
      <w:pPr>
        <w:widowControl w:val="0"/>
        <w:autoSpaceDE w:val="0"/>
        <w:autoSpaceDN w:val="0"/>
        <w:adjustRightInd w:val="0"/>
        <w:rPr>
          <w:rFonts w:cs="Arial"/>
          <w:sz w:val="22"/>
          <w:szCs w:val="22"/>
          <w:lang w:val="en-US"/>
        </w:rPr>
      </w:pPr>
      <w:r>
        <w:rPr>
          <w:rFonts w:cs="Arial"/>
          <w:sz w:val="22"/>
          <w:szCs w:val="22"/>
          <w:lang w:val="en-US"/>
        </w:rPr>
        <w:t>Focus g</w:t>
      </w:r>
      <w:r w:rsidR="00780400" w:rsidRPr="000A1E0B">
        <w:rPr>
          <w:rFonts w:cs="Arial"/>
          <w:sz w:val="22"/>
          <w:szCs w:val="22"/>
          <w:lang w:val="en-US"/>
        </w:rPr>
        <w:t>roup discussion is one of the widely used met</w:t>
      </w:r>
      <w:r w:rsidR="004B1A60">
        <w:rPr>
          <w:rFonts w:cs="Arial"/>
          <w:sz w:val="22"/>
          <w:szCs w:val="22"/>
          <w:lang w:val="en-US"/>
        </w:rPr>
        <w:t>hods for collecting data. While</w:t>
      </w:r>
      <w:r w:rsidR="00780400" w:rsidRPr="000A1E0B">
        <w:rPr>
          <w:rFonts w:cs="Arial"/>
          <w:sz w:val="22"/>
          <w:szCs w:val="22"/>
          <w:lang w:val="en-US"/>
        </w:rPr>
        <w:t xml:space="preserve"> </w:t>
      </w:r>
      <w:r w:rsidR="00F171E5">
        <w:rPr>
          <w:rFonts w:cs="Arial"/>
          <w:sz w:val="22"/>
          <w:szCs w:val="22"/>
          <w:lang w:val="en-US"/>
        </w:rPr>
        <w:t xml:space="preserve">focus groups </w:t>
      </w:r>
      <w:r w:rsidR="004B1A60">
        <w:rPr>
          <w:rFonts w:cs="Arial"/>
          <w:sz w:val="22"/>
          <w:szCs w:val="22"/>
          <w:lang w:val="en-US"/>
        </w:rPr>
        <w:t xml:space="preserve">may </w:t>
      </w:r>
      <w:r w:rsidR="00F171E5">
        <w:rPr>
          <w:rFonts w:cs="Arial"/>
          <w:sz w:val="22"/>
          <w:szCs w:val="22"/>
          <w:lang w:val="en-US"/>
        </w:rPr>
        <w:t>look</w:t>
      </w:r>
      <w:r w:rsidR="00780400">
        <w:rPr>
          <w:rFonts w:cs="Arial"/>
          <w:sz w:val="22"/>
          <w:szCs w:val="22"/>
          <w:lang w:val="en-US"/>
        </w:rPr>
        <w:t xml:space="preserve"> simple, they </w:t>
      </w:r>
      <w:r w:rsidR="00780400" w:rsidRPr="000A1E0B">
        <w:rPr>
          <w:rFonts w:cs="Arial"/>
          <w:sz w:val="22"/>
          <w:szCs w:val="22"/>
          <w:lang w:val="en-US"/>
        </w:rPr>
        <w:t>can easily get unwieldy if the right skills and proper steps are not</w:t>
      </w:r>
      <w:r w:rsidR="004B1A60">
        <w:rPr>
          <w:rFonts w:cs="Arial"/>
          <w:sz w:val="22"/>
          <w:szCs w:val="22"/>
          <w:lang w:val="en-US"/>
        </w:rPr>
        <w:t xml:space="preserve"> followed. In this session </w:t>
      </w:r>
      <w:r w:rsidR="00780400" w:rsidRPr="000A1E0B">
        <w:rPr>
          <w:rFonts w:cs="Arial"/>
          <w:sz w:val="22"/>
          <w:szCs w:val="22"/>
          <w:lang w:val="en-US"/>
        </w:rPr>
        <w:t>p</w:t>
      </w:r>
      <w:r w:rsidR="004B1A60">
        <w:rPr>
          <w:rFonts w:cs="Arial"/>
          <w:sz w:val="22"/>
          <w:szCs w:val="22"/>
          <w:lang w:val="en-US"/>
        </w:rPr>
        <w:t>articipants will learn what f</w:t>
      </w:r>
      <w:r w:rsidR="00780400" w:rsidRPr="000A1E0B">
        <w:rPr>
          <w:rFonts w:cs="Arial"/>
          <w:sz w:val="22"/>
          <w:szCs w:val="22"/>
          <w:lang w:val="en-US"/>
        </w:rPr>
        <w:t>ocus group discussion</w:t>
      </w:r>
      <w:r w:rsidR="004B1A60">
        <w:rPr>
          <w:rFonts w:cs="Arial"/>
          <w:sz w:val="22"/>
          <w:szCs w:val="22"/>
          <w:lang w:val="en-US"/>
        </w:rPr>
        <w:t xml:space="preserve"> is, when to use </w:t>
      </w:r>
      <w:r w:rsidR="00780400" w:rsidRPr="000A1E0B">
        <w:rPr>
          <w:rFonts w:cs="Arial"/>
          <w:sz w:val="22"/>
          <w:szCs w:val="22"/>
          <w:lang w:val="en-US"/>
        </w:rPr>
        <w:t>and when not to use it,</w:t>
      </w:r>
      <w:r w:rsidR="004B1A60">
        <w:rPr>
          <w:rFonts w:cs="Arial"/>
          <w:sz w:val="22"/>
          <w:szCs w:val="22"/>
          <w:lang w:val="en-US"/>
        </w:rPr>
        <w:t xml:space="preserve"> how to conduct it,</w:t>
      </w:r>
      <w:r w:rsidR="00780400" w:rsidRPr="000A1E0B">
        <w:rPr>
          <w:rFonts w:cs="Arial"/>
          <w:sz w:val="22"/>
          <w:szCs w:val="22"/>
          <w:lang w:val="en-US"/>
        </w:rPr>
        <w:t xml:space="preserve"> "do</w:t>
      </w:r>
      <w:r>
        <w:rPr>
          <w:rFonts w:cs="Arial"/>
          <w:sz w:val="22"/>
          <w:szCs w:val="22"/>
          <w:lang w:val="en-US"/>
        </w:rPr>
        <w:t>’</w:t>
      </w:r>
      <w:r w:rsidR="00780400" w:rsidRPr="000A1E0B">
        <w:rPr>
          <w:rFonts w:cs="Arial"/>
          <w:sz w:val="22"/>
          <w:szCs w:val="22"/>
          <w:lang w:val="en-US"/>
        </w:rPr>
        <w:t xml:space="preserve">s and don'ts", and how to analyze </w:t>
      </w:r>
      <w:r w:rsidR="004B1A60">
        <w:rPr>
          <w:rFonts w:cs="Arial"/>
          <w:sz w:val="22"/>
          <w:szCs w:val="22"/>
          <w:lang w:val="en-US"/>
        </w:rPr>
        <w:t>focus group data.</w:t>
      </w:r>
    </w:p>
    <w:p w14:paraId="17DA09E3" w14:textId="77777777" w:rsidR="004B1A60" w:rsidRDefault="004B1A60" w:rsidP="00F171E5">
      <w:pPr>
        <w:widowControl w:val="0"/>
        <w:autoSpaceDE w:val="0"/>
        <w:autoSpaceDN w:val="0"/>
        <w:adjustRightInd w:val="0"/>
        <w:rPr>
          <w:rFonts w:cs="Arial"/>
          <w:b/>
          <w:color w:val="000000" w:themeColor="text1"/>
          <w:sz w:val="22"/>
          <w:szCs w:val="22"/>
          <w:lang w:val="en-US"/>
        </w:rPr>
      </w:pPr>
    </w:p>
    <w:p w14:paraId="5583E26A" w14:textId="7DA054B2" w:rsidR="00F171E5" w:rsidRPr="000A1E0B" w:rsidRDefault="00F171E5" w:rsidP="00F171E5">
      <w:pPr>
        <w:widowControl w:val="0"/>
        <w:autoSpaceDE w:val="0"/>
        <w:autoSpaceDN w:val="0"/>
        <w:adjustRightInd w:val="0"/>
        <w:rPr>
          <w:rFonts w:cs="Arial"/>
          <w:b/>
          <w:color w:val="000000" w:themeColor="text1"/>
          <w:sz w:val="22"/>
          <w:szCs w:val="22"/>
          <w:lang w:val="en-US"/>
        </w:rPr>
      </w:pPr>
      <w:r w:rsidRPr="000A1E0B">
        <w:rPr>
          <w:rFonts w:cs="Arial"/>
          <w:b/>
          <w:color w:val="000000" w:themeColor="text1"/>
          <w:sz w:val="22"/>
          <w:szCs w:val="22"/>
          <w:lang w:val="en-US"/>
        </w:rPr>
        <w:t>Informal Data, Real Insight</w:t>
      </w:r>
      <w:r w:rsidR="002274D3">
        <w:rPr>
          <w:rFonts w:cs="Arial"/>
          <w:b/>
          <w:color w:val="000000" w:themeColor="text1"/>
          <w:sz w:val="22"/>
          <w:szCs w:val="22"/>
          <w:lang w:val="en-US"/>
        </w:rPr>
        <w:t xml:space="preserve"> – David Lane</w:t>
      </w:r>
    </w:p>
    <w:p w14:paraId="5A84A95F" w14:textId="77777777" w:rsidR="00074CF1" w:rsidRDefault="00074CF1" w:rsidP="00F171E5">
      <w:pPr>
        <w:rPr>
          <w:rFonts w:eastAsiaTheme="minorEastAsia" w:cs="Arial"/>
          <w:kern w:val="24"/>
          <w:sz w:val="22"/>
          <w:szCs w:val="22"/>
          <w:lang w:val="en-US"/>
        </w:rPr>
      </w:pPr>
    </w:p>
    <w:p w14:paraId="3F91CF61" w14:textId="5FE8049B" w:rsidR="00F171E5" w:rsidRPr="000A1E0B" w:rsidRDefault="004B1A60" w:rsidP="00F171E5">
      <w:pPr>
        <w:rPr>
          <w:rFonts w:cs="Arial"/>
          <w:sz w:val="22"/>
          <w:szCs w:val="22"/>
        </w:rPr>
      </w:pPr>
      <w:r>
        <w:rPr>
          <w:rFonts w:eastAsiaTheme="minorEastAsia" w:cs="Arial"/>
          <w:kern w:val="24"/>
          <w:sz w:val="22"/>
          <w:szCs w:val="22"/>
          <w:lang w:val="en-US"/>
        </w:rPr>
        <w:t>This work</w:t>
      </w:r>
      <w:r w:rsidR="00F171E5" w:rsidRPr="000A1E0B">
        <w:rPr>
          <w:rFonts w:eastAsiaTheme="minorEastAsia" w:cs="Arial"/>
          <w:kern w:val="24"/>
          <w:sz w:val="22"/>
          <w:szCs w:val="22"/>
          <w:lang w:val="en-US"/>
        </w:rPr>
        <w:t>shop will he</w:t>
      </w:r>
      <w:r>
        <w:rPr>
          <w:rFonts w:eastAsiaTheme="minorEastAsia" w:cs="Arial"/>
          <w:kern w:val="24"/>
          <w:sz w:val="22"/>
          <w:szCs w:val="22"/>
          <w:lang w:val="en-US"/>
        </w:rPr>
        <w:t>lp participants understand how informal</w:t>
      </w:r>
      <w:r w:rsidR="00F171E5" w:rsidRPr="000A1E0B">
        <w:rPr>
          <w:rFonts w:eastAsiaTheme="minorEastAsia" w:cs="Arial"/>
          <w:kern w:val="24"/>
          <w:sz w:val="22"/>
          <w:szCs w:val="22"/>
          <w:lang w:val="en-US"/>
        </w:rPr>
        <w:t xml:space="preserve"> data and d</w:t>
      </w:r>
      <w:r>
        <w:rPr>
          <w:rFonts w:eastAsiaTheme="minorEastAsia" w:cs="Arial"/>
          <w:kern w:val="24"/>
          <w:sz w:val="22"/>
          <w:szCs w:val="22"/>
          <w:lang w:val="en-US"/>
        </w:rPr>
        <w:t>ata collection relates to more formal</w:t>
      </w:r>
      <w:r w:rsidR="00F171E5" w:rsidRPr="000A1E0B">
        <w:rPr>
          <w:rFonts w:eastAsiaTheme="minorEastAsia" w:cs="Arial"/>
          <w:kern w:val="24"/>
          <w:sz w:val="22"/>
          <w:szCs w:val="22"/>
          <w:lang w:val="en-US"/>
        </w:rPr>
        <w:t xml:space="preserve"> approaches. We will examine when and why informal approaches are beneficial and appropriate</w:t>
      </w:r>
      <w:r>
        <w:rPr>
          <w:rFonts w:eastAsiaTheme="minorEastAsia" w:cs="Arial"/>
          <w:kern w:val="24"/>
          <w:sz w:val="22"/>
          <w:szCs w:val="22"/>
          <w:lang w:val="en-US"/>
        </w:rPr>
        <w:t>,</w:t>
      </w:r>
      <w:r w:rsidR="00F171E5" w:rsidRPr="000A1E0B">
        <w:rPr>
          <w:rFonts w:eastAsiaTheme="minorEastAsia" w:cs="Arial"/>
          <w:kern w:val="24"/>
          <w:sz w:val="22"/>
          <w:szCs w:val="22"/>
          <w:lang w:val="en-US"/>
        </w:rPr>
        <w:t xml:space="preserve"> and review a variety of approaches to informal data collection. </w:t>
      </w:r>
      <w:r>
        <w:rPr>
          <w:rFonts w:eastAsiaTheme="minorEastAsia" w:cs="Arial"/>
          <w:kern w:val="24"/>
          <w:sz w:val="22"/>
          <w:szCs w:val="22"/>
          <w:lang w:val="en-US"/>
        </w:rPr>
        <w:t xml:space="preserve">We will also </w:t>
      </w:r>
      <w:r w:rsidR="00F171E5" w:rsidRPr="000A1E0B">
        <w:rPr>
          <w:rFonts w:eastAsiaTheme="minorEastAsia" w:cs="Arial"/>
          <w:kern w:val="24"/>
          <w:sz w:val="22"/>
          <w:szCs w:val="22"/>
          <w:lang w:val="en-US"/>
        </w:rPr>
        <w:t xml:space="preserve">review </w:t>
      </w:r>
      <w:r w:rsidR="00F171E5" w:rsidRPr="000A1E0B">
        <w:rPr>
          <w:rFonts w:eastAsiaTheme="minorEastAsia" w:cs="Arial"/>
          <w:kern w:val="24"/>
          <w:sz w:val="22"/>
          <w:szCs w:val="22"/>
        </w:rPr>
        <w:t xml:space="preserve">key data quality, </w:t>
      </w:r>
      <w:r>
        <w:rPr>
          <w:rFonts w:eastAsiaTheme="minorEastAsia" w:cs="Arial"/>
          <w:kern w:val="24"/>
          <w:sz w:val="22"/>
          <w:szCs w:val="22"/>
        </w:rPr>
        <w:t xml:space="preserve">and </w:t>
      </w:r>
      <w:r w:rsidR="00F171E5" w:rsidRPr="000A1E0B">
        <w:rPr>
          <w:rFonts w:eastAsiaTheme="minorEastAsia" w:cs="Arial"/>
          <w:kern w:val="24"/>
          <w:sz w:val="22"/>
          <w:szCs w:val="22"/>
        </w:rPr>
        <w:t xml:space="preserve">ethical and methodological issues associated with informal data, while allowing for discussion on needs and capacities of different stakeholders. Finally, we will </w:t>
      </w:r>
      <w:r>
        <w:rPr>
          <w:rFonts w:eastAsiaTheme="minorEastAsia" w:cs="Arial"/>
          <w:kern w:val="24"/>
          <w:sz w:val="22"/>
          <w:szCs w:val="22"/>
        </w:rPr>
        <w:t xml:space="preserve">discuss </w:t>
      </w:r>
      <w:r w:rsidR="00F171E5" w:rsidRPr="000A1E0B">
        <w:rPr>
          <w:rFonts w:eastAsiaTheme="minorEastAsia" w:cs="Arial"/>
          <w:kern w:val="24"/>
          <w:sz w:val="22"/>
          <w:szCs w:val="22"/>
        </w:rPr>
        <w:t>where informal data fits in the evaluation context</w:t>
      </w:r>
      <w:r>
        <w:rPr>
          <w:rFonts w:eastAsiaTheme="minorEastAsia" w:cs="Arial"/>
          <w:kern w:val="24"/>
          <w:sz w:val="22"/>
          <w:szCs w:val="22"/>
        </w:rPr>
        <w:t>,</w:t>
      </w:r>
      <w:r w:rsidR="00F171E5" w:rsidRPr="000A1E0B">
        <w:rPr>
          <w:rFonts w:eastAsiaTheme="minorEastAsia" w:cs="Arial"/>
          <w:kern w:val="24"/>
          <w:sz w:val="22"/>
          <w:szCs w:val="22"/>
        </w:rPr>
        <w:t xml:space="preserve"> and how </w:t>
      </w:r>
      <w:r>
        <w:rPr>
          <w:rFonts w:eastAsiaTheme="minorEastAsia" w:cs="Arial"/>
          <w:kern w:val="24"/>
          <w:sz w:val="22"/>
          <w:szCs w:val="22"/>
        </w:rPr>
        <w:t xml:space="preserve">it </w:t>
      </w:r>
      <w:r w:rsidR="00F171E5" w:rsidRPr="000A1E0B">
        <w:rPr>
          <w:rFonts w:eastAsiaTheme="minorEastAsia" w:cs="Arial"/>
          <w:kern w:val="24"/>
          <w:sz w:val="22"/>
          <w:szCs w:val="22"/>
        </w:rPr>
        <w:t>can be analysed, triangulated and validated to strengthen evaluation findings.</w:t>
      </w:r>
    </w:p>
    <w:p w14:paraId="63059F00" w14:textId="77777777" w:rsidR="004B1A60" w:rsidRDefault="004B1A60" w:rsidP="000A1E0B">
      <w:pPr>
        <w:widowControl w:val="0"/>
        <w:autoSpaceDE w:val="0"/>
        <w:autoSpaceDN w:val="0"/>
        <w:adjustRightInd w:val="0"/>
        <w:rPr>
          <w:rFonts w:cs="Arial"/>
          <w:b/>
          <w:color w:val="000000" w:themeColor="text1"/>
          <w:sz w:val="22"/>
          <w:szCs w:val="22"/>
          <w:lang w:val="en-US"/>
        </w:rPr>
      </w:pPr>
    </w:p>
    <w:p w14:paraId="13F0B76E" w14:textId="6763CEE9" w:rsidR="00F171E5" w:rsidRPr="000A1E0B" w:rsidRDefault="00F171E5" w:rsidP="00F171E5">
      <w:pPr>
        <w:widowControl w:val="0"/>
        <w:autoSpaceDE w:val="0"/>
        <w:autoSpaceDN w:val="0"/>
        <w:adjustRightInd w:val="0"/>
        <w:rPr>
          <w:rFonts w:cs="Arial"/>
          <w:b/>
          <w:color w:val="000000" w:themeColor="text1"/>
          <w:sz w:val="22"/>
          <w:szCs w:val="22"/>
          <w:lang w:val="en-US"/>
        </w:rPr>
      </w:pPr>
      <w:r w:rsidRPr="000A1E0B">
        <w:rPr>
          <w:rFonts w:cs="Arial"/>
          <w:b/>
          <w:color w:val="000000" w:themeColor="text1"/>
          <w:sz w:val="22"/>
          <w:szCs w:val="22"/>
          <w:lang w:val="en-US"/>
        </w:rPr>
        <w:t>More than Words: Illustrating Data</w:t>
      </w:r>
      <w:r w:rsidR="002274D3">
        <w:rPr>
          <w:rFonts w:cs="Arial"/>
          <w:b/>
          <w:color w:val="000000" w:themeColor="text1"/>
          <w:sz w:val="22"/>
          <w:szCs w:val="22"/>
          <w:lang w:val="en-US"/>
        </w:rPr>
        <w:t xml:space="preserve"> – Ann Emery</w:t>
      </w:r>
    </w:p>
    <w:p w14:paraId="2E627A01" w14:textId="77777777" w:rsidR="00074CF1" w:rsidRDefault="00074CF1" w:rsidP="004B1A60">
      <w:pPr>
        <w:widowControl w:val="0"/>
        <w:autoSpaceDE w:val="0"/>
        <w:autoSpaceDN w:val="0"/>
        <w:adjustRightInd w:val="0"/>
        <w:rPr>
          <w:rFonts w:cs="Arial"/>
          <w:color w:val="000000"/>
          <w:sz w:val="22"/>
          <w:szCs w:val="22"/>
          <w:lang w:val="en-US"/>
        </w:rPr>
      </w:pPr>
    </w:p>
    <w:p w14:paraId="648FB4FD" w14:textId="72EF08EC" w:rsidR="00F171E5" w:rsidRDefault="004B1A60" w:rsidP="004B1A60">
      <w:pPr>
        <w:widowControl w:val="0"/>
        <w:autoSpaceDE w:val="0"/>
        <w:autoSpaceDN w:val="0"/>
        <w:adjustRightInd w:val="0"/>
        <w:rPr>
          <w:rFonts w:cs="Arial"/>
          <w:color w:val="000000"/>
          <w:sz w:val="22"/>
          <w:szCs w:val="22"/>
          <w:lang w:val="en-US"/>
        </w:rPr>
      </w:pPr>
      <w:r>
        <w:rPr>
          <w:rFonts w:cs="Arial"/>
          <w:color w:val="000000"/>
          <w:sz w:val="22"/>
          <w:szCs w:val="22"/>
          <w:lang w:val="en-US"/>
        </w:rPr>
        <w:t xml:space="preserve">In More than Words we will </w:t>
      </w:r>
      <w:r w:rsidR="00F171E5" w:rsidRPr="000A1E0B">
        <w:rPr>
          <w:rFonts w:cs="Arial"/>
          <w:color w:val="000000"/>
          <w:sz w:val="22"/>
          <w:szCs w:val="22"/>
          <w:lang w:val="en-US"/>
        </w:rPr>
        <w:t xml:space="preserve">focus on practical considerations: designing with M&amp;E stakeholders’ information needs front and center, using readily available software like Excel, and thinking through a dozen chart types—dot plots, </w:t>
      </w:r>
      <w:r>
        <w:rPr>
          <w:rFonts w:cs="Arial"/>
          <w:color w:val="000000"/>
          <w:sz w:val="22"/>
          <w:szCs w:val="22"/>
          <w:lang w:val="en-US"/>
        </w:rPr>
        <w:t>small multiples, heat maps</w:t>
      </w:r>
      <w:r w:rsidR="00F171E5" w:rsidRPr="000A1E0B">
        <w:rPr>
          <w:rFonts w:cs="Arial"/>
          <w:color w:val="000000"/>
          <w:sz w:val="22"/>
          <w:szCs w:val="22"/>
          <w:lang w:val="en-US"/>
        </w:rPr>
        <w:t xml:space="preserve"> and more—</w:t>
      </w:r>
      <w:r>
        <w:rPr>
          <w:rFonts w:cs="Arial"/>
          <w:color w:val="000000"/>
          <w:sz w:val="22"/>
          <w:szCs w:val="22"/>
          <w:lang w:val="en-US"/>
        </w:rPr>
        <w:t>that can be applied to participant datasets. Participants will better understand the critical thinking</w:t>
      </w:r>
      <w:r w:rsidR="00F171E5" w:rsidRPr="000A1E0B">
        <w:rPr>
          <w:rFonts w:cs="Arial"/>
          <w:color w:val="000000"/>
          <w:sz w:val="22"/>
          <w:szCs w:val="22"/>
          <w:lang w:val="en-US"/>
        </w:rPr>
        <w:t xml:space="preserve"> and technical skills n</w:t>
      </w:r>
      <w:r>
        <w:rPr>
          <w:rFonts w:cs="Arial"/>
          <w:color w:val="000000"/>
          <w:sz w:val="22"/>
          <w:szCs w:val="22"/>
          <w:lang w:val="en-US"/>
        </w:rPr>
        <w:t xml:space="preserve">eeded to illustrate their data, and will learn </w:t>
      </w:r>
      <w:r w:rsidR="00074CF1">
        <w:rPr>
          <w:rFonts w:cs="Arial"/>
          <w:color w:val="000000"/>
          <w:sz w:val="22"/>
          <w:szCs w:val="22"/>
          <w:lang w:val="en-US"/>
        </w:rPr>
        <w:t xml:space="preserve">through doing. </w:t>
      </w:r>
    </w:p>
    <w:p w14:paraId="781F4472" w14:textId="77777777" w:rsidR="00F171E5" w:rsidRPr="000A1E0B" w:rsidRDefault="00F171E5" w:rsidP="00F171E5">
      <w:pPr>
        <w:suppressAutoHyphens/>
        <w:rPr>
          <w:rFonts w:cs="Arial"/>
          <w:b/>
          <w:color w:val="000000" w:themeColor="text1"/>
          <w:sz w:val="22"/>
          <w:szCs w:val="22"/>
          <w:lang w:val="en-US" w:eastAsia="ar-SA"/>
        </w:rPr>
      </w:pPr>
    </w:p>
    <w:p w14:paraId="20196D95" w14:textId="7F402CD3" w:rsidR="002274D3" w:rsidRPr="00374EA8" w:rsidRDefault="000A1E0B" w:rsidP="002274D3">
      <w:pPr>
        <w:rPr>
          <w:rFonts w:cs="Arial"/>
          <w:b/>
          <w:sz w:val="22"/>
          <w:szCs w:val="22"/>
          <w:lang w:val="en-US" w:eastAsia="ar-SA"/>
        </w:rPr>
      </w:pPr>
      <w:r w:rsidRPr="000A1E0B">
        <w:rPr>
          <w:rFonts w:cs="Arial"/>
          <w:b/>
          <w:color w:val="000000" w:themeColor="text1"/>
          <w:sz w:val="22"/>
          <w:szCs w:val="22"/>
          <w:lang w:val="en-US"/>
        </w:rPr>
        <w:t>Survey</w:t>
      </w:r>
      <w:r w:rsidR="00780400">
        <w:rPr>
          <w:rFonts w:cs="Arial"/>
          <w:b/>
          <w:color w:val="000000" w:themeColor="text1"/>
          <w:sz w:val="22"/>
          <w:szCs w:val="22"/>
          <w:lang w:val="en-US"/>
        </w:rPr>
        <w:t>,</w:t>
      </w:r>
      <w:r w:rsidRPr="000A1E0B">
        <w:rPr>
          <w:rFonts w:cs="Arial"/>
          <w:b/>
          <w:color w:val="000000" w:themeColor="text1"/>
          <w:sz w:val="22"/>
          <w:szCs w:val="22"/>
          <w:lang w:val="en-US"/>
        </w:rPr>
        <w:t xml:space="preserve"> Survey</w:t>
      </w:r>
      <w:r w:rsidR="00780400">
        <w:rPr>
          <w:rFonts w:cs="Arial"/>
          <w:b/>
          <w:color w:val="000000" w:themeColor="text1"/>
          <w:sz w:val="22"/>
          <w:szCs w:val="22"/>
          <w:lang w:val="en-US"/>
        </w:rPr>
        <w:t>,</w:t>
      </w:r>
      <w:r w:rsidRPr="000A1E0B">
        <w:rPr>
          <w:rFonts w:cs="Arial"/>
          <w:b/>
          <w:color w:val="000000" w:themeColor="text1"/>
          <w:sz w:val="22"/>
          <w:szCs w:val="22"/>
          <w:lang w:val="en-US"/>
        </w:rPr>
        <w:t xml:space="preserve"> Survey</w:t>
      </w:r>
      <w:r w:rsidR="002274D3">
        <w:rPr>
          <w:rFonts w:cs="Arial"/>
          <w:b/>
          <w:color w:val="000000" w:themeColor="text1"/>
          <w:sz w:val="22"/>
          <w:szCs w:val="22"/>
          <w:lang w:val="en-US"/>
        </w:rPr>
        <w:t xml:space="preserve"> – </w:t>
      </w:r>
      <w:r w:rsidR="002274D3" w:rsidRPr="00374EA8">
        <w:rPr>
          <w:rFonts w:cs="Arial"/>
          <w:b/>
          <w:sz w:val="22"/>
          <w:szCs w:val="22"/>
          <w:lang w:val="en-US" w:eastAsia="ar-SA"/>
        </w:rPr>
        <w:t>Jackie Yiptong-Avila</w:t>
      </w:r>
    </w:p>
    <w:p w14:paraId="12EF3FB3" w14:textId="77777777" w:rsidR="00074CF1" w:rsidRDefault="00074CF1" w:rsidP="000A1E0B">
      <w:pPr>
        <w:autoSpaceDE w:val="0"/>
        <w:autoSpaceDN w:val="0"/>
        <w:adjustRightInd w:val="0"/>
        <w:rPr>
          <w:rFonts w:cs="Arial"/>
          <w:color w:val="000000" w:themeColor="text1"/>
          <w:sz w:val="22"/>
          <w:szCs w:val="22"/>
          <w:lang w:val="en-US"/>
        </w:rPr>
      </w:pPr>
    </w:p>
    <w:p w14:paraId="50B827A9" w14:textId="7F6B6681" w:rsidR="000A1E0B" w:rsidRPr="000A1E0B" w:rsidRDefault="000A1E0B" w:rsidP="00074CF1">
      <w:pPr>
        <w:autoSpaceDE w:val="0"/>
        <w:autoSpaceDN w:val="0"/>
        <w:adjustRightInd w:val="0"/>
        <w:rPr>
          <w:rFonts w:cs="Arial"/>
          <w:color w:val="000000" w:themeColor="text1"/>
          <w:sz w:val="22"/>
          <w:szCs w:val="22"/>
          <w:lang w:val="en-US"/>
        </w:rPr>
      </w:pPr>
      <w:r w:rsidRPr="000A1E0B">
        <w:rPr>
          <w:rFonts w:cs="Arial"/>
          <w:color w:val="000000" w:themeColor="text1"/>
          <w:sz w:val="22"/>
          <w:szCs w:val="22"/>
          <w:lang w:val="en-US"/>
        </w:rPr>
        <w:t>This workshop will focus on the quality of survey data.</w:t>
      </w:r>
      <w:r>
        <w:rPr>
          <w:rFonts w:cs="Arial"/>
          <w:color w:val="000000" w:themeColor="text1"/>
          <w:sz w:val="22"/>
          <w:szCs w:val="22"/>
        </w:rPr>
        <w:t xml:space="preserve"> </w:t>
      </w:r>
      <w:r w:rsidRPr="000A1E0B">
        <w:rPr>
          <w:rFonts w:cs="Arial"/>
          <w:color w:val="000000" w:themeColor="text1"/>
          <w:sz w:val="22"/>
          <w:szCs w:val="22"/>
        </w:rPr>
        <w:t xml:space="preserve">Quality assurance </w:t>
      </w:r>
      <w:r w:rsidRPr="000A1E0B">
        <w:rPr>
          <w:rFonts w:cs="Arial"/>
          <w:bCs/>
          <w:iCs/>
          <w:sz w:val="22"/>
          <w:szCs w:val="22"/>
        </w:rPr>
        <w:t xml:space="preserve">includes all activities that are aimed to guarantee quality i.e. to prevent, reduce or limit the occurrence of errors in a survey – to get it right the first time. </w:t>
      </w:r>
      <w:r w:rsidRPr="000A1E0B">
        <w:rPr>
          <w:rFonts w:cs="Arial"/>
          <w:sz w:val="22"/>
          <w:szCs w:val="22"/>
        </w:rPr>
        <w:t xml:space="preserve">Both sampling and non-sampling errors introduce bias in the survey data and the different sources of errors will be reviewed.  </w:t>
      </w:r>
      <w:r w:rsidRPr="000A1E0B">
        <w:rPr>
          <w:rFonts w:cs="Arial"/>
          <w:color w:val="000000" w:themeColor="text1"/>
          <w:sz w:val="22"/>
          <w:szCs w:val="22"/>
          <w:lang w:val="en-US"/>
        </w:rPr>
        <w:t xml:space="preserve">Participants will be shown </w:t>
      </w:r>
      <w:r w:rsidRPr="000A1E0B">
        <w:rPr>
          <w:rFonts w:cs="Arial"/>
          <w:color w:val="000000" w:themeColor="text1"/>
          <w:sz w:val="22"/>
          <w:szCs w:val="22"/>
        </w:rPr>
        <w:t xml:space="preserve">the good practices in </w:t>
      </w:r>
      <w:r w:rsidRPr="000A1E0B">
        <w:rPr>
          <w:rFonts w:cs="Arial"/>
          <w:color w:val="000000" w:themeColor="text1"/>
          <w:sz w:val="22"/>
          <w:szCs w:val="22"/>
          <w:lang w:val="en-US"/>
        </w:rPr>
        <w:t xml:space="preserve">designing surveys to ensure rigorous </w:t>
      </w:r>
      <w:r w:rsidRPr="000A1E0B">
        <w:rPr>
          <w:rFonts w:cs="Arial"/>
          <w:color w:val="000000" w:themeColor="text1"/>
          <w:sz w:val="22"/>
          <w:szCs w:val="22"/>
        </w:rPr>
        <w:t xml:space="preserve">methodology and reliable survey data that can be used to make statistical inferences and provide evidence of results and changes brought about by interventions. </w:t>
      </w:r>
    </w:p>
    <w:p w14:paraId="658F1AF1" w14:textId="77777777" w:rsidR="000A1E0B" w:rsidRDefault="000A1E0B" w:rsidP="000A1E0B">
      <w:pPr>
        <w:rPr>
          <w:rFonts w:cs="Arial"/>
          <w:b/>
          <w:color w:val="92D050"/>
          <w:sz w:val="22"/>
          <w:szCs w:val="22"/>
          <w:lang w:val="en-US" w:eastAsia="ar-SA"/>
        </w:rPr>
      </w:pPr>
    </w:p>
    <w:p w14:paraId="1724FDCE" w14:textId="1A7058E9" w:rsidR="000A1E0B" w:rsidRPr="000A1E0B" w:rsidRDefault="002274D3" w:rsidP="000A1E0B">
      <w:pPr>
        <w:rPr>
          <w:rFonts w:cs="Arial"/>
          <w:color w:val="3C7D71"/>
          <w:sz w:val="28"/>
          <w:szCs w:val="28"/>
          <w:lang w:val="en-US" w:eastAsia="ar-SA"/>
        </w:rPr>
      </w:pPr>
      <w:r>
        <w:rPr>
          <w:rFonts w:cs="Arial"/>
          <w:color w:val="3C7D71"/>
          <w:sz w:val="28"/>
          <w:szCs w:val="28"/>
          <w:lang w:val="en-US" w:eastAsia="ar-SA"/>
        </w:rPr>
        <w:lastRenderedPageBreak/>
        <w:t xml:space="preserve">Distinguished Speaker &amp; </w:t>
      </w:r>
      <w:r w:rsidR="00BB4822">
        <w:rPr>
          <w:rFonts w:cs="Arial"/>
          <w:color w:val="3C7D71"/>
          <w:sz w:val="28"/>
          <w:szCs w:val="28"/>
          <w:lang w:val="en-US" w:eastAsia="ar-SA"/>
        </w:rPr>
        <w:t>Facilitator Bios</w:t>
      </w:r>
    </w:p>
    <w:p w14:paraId="01297493" w14:textId="77777777" w:rsidR="000A1E0B" w:rsidRPr="000A1E0B" w:rsidRDefault="000A1E0B" w:rsidP="000A1E0B">
      <w:pPr>
        <w:suppressAutoHyphens/>
        <w:rPr>
          <w:rFonts w:cs="Arial"/>
          <w:b/>
          <w:color w:val="000000" w:themeColor="text1"/>
          <w:sz w:val="22"/>
          <w:szCs w:val="22"/>
          <w:lang w:val="en-US" w:eastAsia="ar-SA"/>
        </w:rPr>
      </w:pPr>
    </w:p>
    <w:p w14:paraId="2E69C960" w14:textId="3E098D81" w:rsidR="000A1E0B" w:rsidRDefault="000A1E0B" w:rsidP="000A1E0B">
      <w:pPr>
        <w:suppressAutoHyphens/>
        <w:rPr>
          <w:rFonts w:cs="Arial"/>
          <w:b/>
          <w:color w:val="000000" w:themeColor="text1"/>
          <w:sz w:val="22"/>
          <w:szCs w:val="22"/>
          <w:lang w:val="en-US" w:eastAsia="ar-SA"/>
        </w:rPr>
      </w:pPr>
      <w:r>
        <w:rPr>
          <w:rFonts w:cs="Arial"/>
          <w:b/>
          <w:color w:val="000000" w:themeColor="text1"/>
          <w:sz w:val="22"/>
          <w:szCs w:val="22"/>
          <w:lang w:val="en-US" w:eastAsia="ar-SA"/>
        </w:rPr>
        <w:t xml:space="preserve">Dr. </w:t>
      </w:r>
      <w:r w:rsidRPr="000A1E0B">
        <w:rPr>
          <w:rFonts w:cs="Arial"/>
          <w:b/>
          <w:color w:val="000000" w:themeColor="text1"/>
          <w:sz w:val="22"/>
          <w:szCs w:val="22"/>
          <w:lang w:val="en-US" w:eastAsia="ar-SA"/>
        </w:rPr>
        <w:t>Harry Cummings</w:t>
      </w:r>
    </w:p>
    <w:p w14:paraId="1B9705D1" w14:textId="77777777" w:rsidR="000A1E0B" w:rsidRPr="000A1E0B" w:rsidRDefault="000A1E0B" w:rsidP="000A1E0B">
      <w:pPr>
        <w:suppressAutoHyphens/>
        <w:rPr>
          <w:rFonts w:cs="Arial"/>
          <w:b/>
          <w:color w:val="000000" w:themeColor="text1"/>
          <w:sz w:val="22"/>
          <w:szCs w:val="22"/>
          <w:lang w:val="en-US" w:eastAsia="ar-SA"/>
        </w:rPr>
      </w:pPr>
    </w:p>
    <w:p w14:paraId="2B5F3488" w14:textId="2F4D14AF" w:rsidR="000A1E0B" w:rsidRPr="000A1E0B" w:rsidRDefault="000A1E0B" w:rsidP="000A1E0B">
      <w:pPr>
        <w:shd w:val="clear" w:color="auto" w:fill="FFFFFF"/>
        <w:spacing w:before="100" w:beforeAutospacing="1"/>
        <w:contextualSpacing/>
        <w:rPr>
          <w:rFonts w:cs="Arial"/>
          <w:color w:val="000000"/>
          <w:sz w:val="22"/>
          <w:szCs w:val="22"/>
        </w:rPr>
      </w:pPr>
      <w:r w:rsidRPr="000A1E0B">
        <w:rPr>
          <w:rFonts w:cs="Arial"/>
          <w:bCs/>
          <w:sz w:val="22"/>
          <w:szCs w:val="22"/>
        </w:rPr>
        <w:t>Dr. Harry Cummings,</w:t>
      </w:r>
      <w:r w:rsidRPr="000A1E0B">
        <w:rPr>
          <w:rFonts w:cs="Arial"/>
          <w:b/>
          <w:bCs/>
          <w:sz w:val="22"/>
          <w:szCs w:val="22"/>
        </w:rPr>
        <w:t xml:space="preserve"> </w:t>
      </w:r>
      <w:r w:rsidRPr="000A1E0B">
        <w:rPr>
          <w:rFonts w:cs="Arial"/>
          <w:bCs/>
          <w:sz w:val="22"/>
          <w:szCs w:val="22"/>
        </w:rPr>
        <w:t>the Director of Harry Cummings and Associates (HCA),</w:t>
      </w:r>
      <w:r w:rsidRPr="000A1E0B">
        <w:rPr>
          <w:rFonts w:cs="Arial"/>
          <w:sz w:val="22"/>
          <w:szCs w:val="22"/>
        </w:rPr>
        <w:t xml:space="preserve"> is a professional planner, facilitator, and the current President of the Canadian Evaluation Society (CES). He is a profes</w:t>
      </w:r>
      <w:r>
        <w:rPr>
          <w:rFonts w:cs="Arial"/>
          <w:sz w:val="22"/>
          <w:szCs w:val="22"/>
        </w:rPr>
        <w:t>sor at the University of Guelph</w:t>
      </w:r>
      <w:r w:rsidRPr="000A1E0B">
        <w:rPr>
          <w:rFonts w:cs="Arial"/>
          <w:sz w:val="22"/>
          <w:szCs w:val="22"/>
        </w:rPr>
        <w:t xml:space="preserve"> where he teaches graduate courses specializing in international development, evaluation, regional economics</w:t>
      </w:r>
      <w:r w:rsidR="00074CF1">
        <w:rPr>
          <w:rFonts w:cs="Arial"/>
          <w:sz w:val="22"/>
          <w:szCs w:val="22"/>
        </w:rPr>
        <w:t>,</w:t>
      </w:r>
      <w:r w:rsidRPr="000A1E0B">
        <w:rPr>
          <w:rFonts w:cs="Arial"/>
          <w:sz w:val="22"/>
          <w:szCs w:val="22"/>
        </w:rPr>
        <w:t xml:space="preserve"> and research methods. He has supervised over 125 Master’s students and five PhD’s.</w:t>
      </w:r>
    </w:p>
    <w:p w14:paraId="7E6EFD69" w14:textId="77777777" w:rsidR="000A1E0B" w:rsidRPr="000A1E0B" w:rsidRDefault="000A1E0B" w:rsidP="000A1E0B">
      <w:pPr>
        <w:shd w:val="clear" w:color="auto" w:fill="FFFFFF"/>
        <w:spacing w:before="100" w:beforeAutospacing="1"/>
        <w:contextualSpacing/>
        <w:rPr>
          <w:rFonts w:cs="Arial"/>
          <w:color w:val="000000"/>
          <w:sz w:val="22"/>
          <w:szCs w:val="22"/>
        </w:rPr>
      </w:pPr>
      <w:r w:rsidRPr="000A1E0B">
        <w:rPr>
          <w:rFonts w:cs="Arial"/>
          <w:sz w:val="22"/>
          <w:szCs w:val="22"/>
        </w:rPr>
        <w:t> </w:t>
      </w:r>
    </w:p>
    <w:p w14:paraId="02FCAFF4" w14:textId="480066E6" w:rsidR="000A1E0B" w:rsidRPr="00074CF1" w:rsidRDefault="00074CF1" w:rsidP="00074CF1">
      <w:pPr>
        <w:rPr>
          <w:rFonts w:cs="Arial"/>
          <w:sz w:val="22"/>
          <w:szCs w:val="22"/>
        </w:rPr>
      </w:pPr>
      <w:r>
        <w:rPr>
          <w:rFonts w:cs="Arial"/>
          <w:sz w:val="22"/>
          <w:szCs w:val="22"/>
        </w:rPr>
        <w:t>Dr. Cummings</w:t>
      </w:r>
      <w:r w:rsidR="000A1E0B" w:rsidRPr="000A1E0B">
        <w:rPr>
          <w:rFonts w:cs="Arial"/>
          <w:sz w:val="22"/>
          <w:szCs w:val="22"/>
        </w:rPr>
        <w:t xml:space="preserve"> has specialized in evaluation for the last 30 years of his career. He has taught programme evaluation at the University of Guelph at the Graduate level over that time</w:t>
      </w:r>
      <w:r>
        <w:rPr>
          <w:rFonts w:cs="Arial"/>
          <w:sz w:val="22"/>
          <w:szCs w:val="22"/>
        </w:rPr>
        <w:t>,</w:t>
      </w:r>
      <w:r w:rsidR="000A1E0B" w:rsidRPr="000A1E0B">
        <w:rPr>
          <w:rFonts w:cs="Arial"/>
          <w:sz w:val="22"/>
          <w:szCs w:val="22"/>
        </w:rPr>
        <w:t xml:space="preserve"> and has brought his skills and knowledge in evaluation to over 200 research projects, consulting assignments</w:t>
      </w:r>
      <w:r>
        <w:rPr>
          <w:rFonts w:cs="Arial"/>
          <w:sz w:val="22"/>
          <w:szCs w:val="22"/>
        </w:rPr>
        <w:t>,</w:t>
      </w:r>
      <w:r w:rsidR="000A1E0B" w:rsidRPr="000A1E0B">
        <w:rPr>
          <w:rFonts w:cs="Arial"/>
          <w:sz w:val="22"/>
          <w:szCs w:val="22"/>
        </w:rPr>
        <w:t xml:space="preserve"> and capacity development workshops in Canada and around the world. He received the Canadian Evaluation Society (CES) award for contribution to evaluation in</w:t>
      </w:r>
      <w:r>
        <w:rPr>
          <w:rFonts w:cs="Arial"/>
          <w:sz w:val="22"/>
          <w:szCs w:val="22"/>
        </w:rPr>
        <w:t xml:space="preserve"> Canada in 2</w:t>
      </w:r>
      <w:r w:rsidR="000860E4">
        <w:rPr>
          <w:rFonts w:cs="Arial"/>
          <w:sz w:val="22"/>
          <w:szCs w:val="22"/>
        </w:rPr>
        <w:t xml:space="preserve">000. In 2012 he </w:t>
      </w:r>
      <w:r w:rsidR="000A1E0B" w:rsidRPr="000A1E0B">
        <w:rPr>
          <w:rFonts w:cs="Arial"/>
          <w:sz w:val="22"/>
          <w:szCs w:val="22"/>
        </w:rPr>
        <w:t>redesigned the professional development course on program logic models. He is also a regular contributor to conferences with the American Evaluation Association (AEA)</w:t>
      </w:r>
      <w:r w:rsidR="000860E4">
        <w:rPr>
          <w:rFonts w:cs="Arial"/>
          <w:sz w:val="22"/>
          <w:szCs w:val="22"/>
        </w:rPr>
        <w:t xml:space="preserve"> </w:t>
      </w:r>
      <w:r w:rsidR="000A1E0B" w:rsidRPr="000A1E0B">
        <w:rPr>
          <w:rFonts w:cs="Arial"/>
          <w:sz w:val="22"/>
          <w:szCs w:val="22"/>
        </w:rPr>
        <w:t>and the Eu</w:t>
      </w:r>
      <w:r>
        <w:rPr>
          <w:rFonts w:cs="Arial"/>
          <w:sz w:val="22"/>
          <w:szCs w:val="22"/>
        </w:rPr>
        <w:t xml:space="preserve">ropean Evaluation Society (EES), and will be instructing OCIC’s online training in Conceptualizing Comprehensive Program Evaluation, beginning August 2016. </w:t>
      </w:r>
    </w:p>
    <w:p w14:paraId="429BEC17" w14:textId="77777777" w:rsidR="000A1E0B" w:rsidRPr="000A1E0B" w:rsidRDefault="000A1E0B" w:rsidP="000A1E0B">
      <w:pPr>
        <w:suppressAutoHyphens/>
        <w:rPr>
          <w:rFonts w:cs="Arial"/>
          <w:b/>
          <w:color w:val="000000" w:themeColor="text1"/>
          <w:sz w:val="22"/>
          <w:szCs w:val="22"/>
          <w:lang w:val="en-US" w:eastAsia="ar-SA"/>
        </w:rPr>
      </w:pPr>
    </w:p>
    <w:p w14:paraId="3DB2E16C" w14:textId="249B776A" w:rsidR="000D4B92" w:rsidRDefault="000D4B92" w:rsidP="000A1E0B">
      <w:pPr>
        <w:suppressAutoHyphens/>
        <w:rPr>
          <w:rFonts w:cs="Arial"/>
          <w:b/>
          <w:color w:val="000000" w:themeColor="text1"/>
          <w:sz w:val="22"/>
          <w:szCs w:val="22"/>
          <w:lang w:val="en-US" w:eastAsia="ar-SA"/>
        </w:rPr>
      </w:pPr>
      <w:r>
        <w:rPr>
          <w:rFonts w:cs="Arial"/>
          <w:b/>
          <w:color w:val="000000" w:themeColor="text1"/>
          <w:sz w:val="22"/>
          <w:szCs w:val="22"/>
          <w:lang w:val="en-US" w:eastAsia="ar-SA"/>
        </w:rPr>
        <w:t>Piyali Chakraborti</w:t>
      </w:r>
    </w:p>
    <w:p w14:paraId="1DBE3A9E" w14:textId="77777777" w:rsidR="00417CEE" w:rsidRDefault="00417CEE" w:rsidP="00417CEE">
      <w:pPr>
        <w:shd w:val="clear" w:color="auto" w:fill="FFFFFF"/>
        <w:rPr>
          <w:rFonts w:eastAsia="Times New Roman" w:cs="Lucida Grande"/>
          <w:sz w:val="22"/>
          <w:szCs w:val="22"/>
          <w:lang w:val="en-US"/>
        </w:rPr>
      </w:pPr>
    </w:p>
    <w:p w14:paraId="0A8B72C4" w14:textId="55017394" w:rsidR="00417CEE" w:rsidRPr="00417CEE" w:rsidRDefault="00417CEE" w:rsidP="00417CEE">
      <w:pPr>
        <w:shd w:val="clear" w:color="auto" w:fill="FFFFFF"/>
        <w:rPr>
          <w:rFonts w:eastAsia="Times New Roman" w:cs="Lucida Grande"/>
          <w:sz w:val="22"/>
          <w:szCs w:val="22"/>
          <w:lang w:val="en-US"/>
        </w:rPr>
      </w:pPr>
      <w:r>
        <w:rPr>
          <w:rFonts w:eastAsia="Times New Roman" w:cs="Lucida Grande"/>
          <w:sz w:val="22"/>
          <w:szCs w:val="22"/>
          <w:lang w:val="en-US"/>
        </w:rPr>
        <w:t>Piy</w:t>
      </w:r>
      <w:r w:rsidR="00AE4FD5">
        <w:rPr>
          <w:rFonts w:eastAsia="Times New Roman" w:cs="Lucida Grande"/>
          <w:sz w:val="22"/>
          <w:szCs w:val="22"/>
          <w:lang w:val="en-US"/>
        </w:rPr>
        <w:t>ali Chakraborti is an emerging monitoring and e</w:t>
      </w:r>
      <w:r>
        <w:rPr>
          <w:rFonts w:eastAsia="Times New Roman" w:cs="Lucida Grande"/>
          <w:sz w:val="22"/>
          <w:szCs w:val="22"/>
          <w:lang w:val="en-US"/>
        </w:rPr>
        <w:t>valuation</w:t>
      </w:r>
      <w:r w:rsidRPr="00374EA8">
        <w:rPr>
          <w:rFonts w:eastAsia="Times New Roman" w:cs="Lucida Grande"/>
          <w:sz w:val="22"/>
          <w:szCs w:val="22"/>
          <w:lang w:val="en-US"/>
        </w:rPr>
        <w:t xml:space="preserve"> practitioner with over </w:t>
      </w:r>
      <w:r w:rsidR="00AE4FD5">
        <w:rPr>
          <w:rFonts w:eastAsia="Times New Roman" w:cs="Lucida Grande"/>
          <w:sz w:val="22"/>
          <w:szCs w:val="22"/>
          <w:lang w:val="en-US"/>
        </w:rPr>
        <w:t xml:space="preserve">nine years </w:t>
      </w:r>
      <w:r>
        <w:rPr>
          <w:rFonts w:eastAsia="Times New Roman" w:cs="Lucida Grande"/>
          <w:sz w:val="22"/>
          <w:szCs w:val="22"/>
          <w:lang w:val="en-US"/>
        </w:rPr>
        <w:t xml:space="preserve">experience in the </w:t>
      </w:r>
      <w:r w:rsidRPr="00374EA8">
        <w:rPr>
          <w:rFonts w:eastAsia="Times New Roman" w:cs="Lucida Grande"/>
          <w:sz w:val="22"/>
          <w:szCs w:val="22"/>
          <w:lang w:val="en-US"/>
        </w:rPr>
        <w:t>international development</w:t>
      </w:r>
      <w:r>
        <w:rPr>
          <w:rFonts w:eastAsia="Times New Roman" w:cs="Lucida Grande"/>
          <w:sz w:val="22"/>
          <w:szCs w:val="22"/>
          <w:lang w:val="en-US"/>
        </w:rPr>
        <w:t xml:space="preserve"> and humanitarian assistance sectors</w:t>
      </w:r>
      <w:r w:rsidR="00AE4FD5">
        <w:rPr>
          <w:rFonts w:eastAsia="Times New Roman" w:cs="Lucida Grande"/>
          <w:sz w:val="22"/>
          <w:szCs w:val="22"/>
          <w:lang w:val="en-US"/>
        </w:rPr>
        <w:t xml:space="preserve">. With </w:t>
      </w:r>
      <w:r>
        <w:rPr>
          <w:rFonts w:eastAsia="Times New Roman" w:cs="Lucida Grande"/>
          <w:sz w:val="22"/>
          <w:szCs w:val="22"/>
          <w:lang w:val="en-US"/>
        </w:rPr>
        <w:t>a degree in engineering</w:t>
      </w:r>
      <w:r w:rsidR="00AE4FD5">
        <w:rPr>
          <w:rFonts w:eastAsia="Times New Roman" w:cs="Lucida Grande"/>
          <w:sz w:val="22"/>
          <w:szCs w:val="22"/>
          <w:lang w:val="en-US"/>
        </w:rPr>
        <w:t xml:space="preserve"> and post-graduate training in i</w:t>
      </w:r>
      <w:r>
        <w:rPr>
          <w:rFonts w:eastAsia="Times New Roman" w:cs="Lucida Grande"/>
          <w:sz w:val="22"/>
          <w:szCs w:val="22"/>
          <w:lang w:val="en-US"/>
        </w:rPr>
        <w:t>nternational project management, she has combined rigorous technical training and her passion for social justice in leading innovative thinking within a varie</w:t>
      </w:r>
      <w:r w:rsidR="00AE4FD5">
        <w:rPr>
          <w:rFonts w:eastAsia="Times New Roman" w:cs="Lucida Grande"/>
          <w:sz w:val="22"/>
          <w:szCs w:val="22"/>
          <w:lang w:val="en-US"/>
        </w:rPr>
        <w:t xml:space="preserve">ty of development initiatives. </w:t>
      </w:r>
      <w:r>
        <w:rPr>
          <w:rFonts w:eastAsia="Times New Roman" w:cs="Lucida Grande"/>
          <w:sz w:val="22"/>
          <w:szCs w:val="22"/>
          <w:lang w:val="en-US"/>
        </w:rPr>
        <w:t>She</w:t>
      </w:r>
      <w:r w:rsidR="00AE4FD5">
        <w:rPr>
          <w:rFonts w:eastAsia="Times New Roman" w:cs="Lucida Grande"/>
          <w:sz w:val="22"/>
          <w:szCs w:val="22"/>
          <w:lang w:val="en-US"/>
        </w:rPr>
        <w:t xml:space="preserve"> is currently the Monitoring &amp;</w:t>
      </w:r>
      <w:r>
        <w:rPr>
          <w:rFonts w:eastAsia="Times New Roman" w:cs="Lucida Grande"/>
          <w:sz w:val="22"/>
          <w:szCs w:val="22"/>
          <w:lang w:val="en-US"/>
        </w:rPr>
        <w:t xml:space="preserve"> Evaluation Program Manager at the Ontario Council for International Cooperation, where she is spearheading IMPACT: Building Organizational Capacity for Comprehensive Program Evaluation. </w:t>
      </w:r>
      <w:r w:rsidR="00AE4FD5">
        <w:rPr>
          <w:rFonts w:eastAsia="Times New Roman" w:cs="Lucida Grande"/>
          <w:sz w:val="22"/>
          <w:szCs w:val="22"/>
          <w:lang w:val="en-US"/>
        </w:rPr>
        <w:t xml:space="preserve">Piyali has also worked </w:t>
      </w:r>
      <w:r>
        <w:rPr>
          <w:rFonts w:eastAsia="Times New Roman" w:cs="Lucida Grande"/>
          <w:sz w:val="22"/>
          <w:szCs w:val="22"/>
          <w:lang w:val="en-US"/>
        </w:rPr>
        <w:t>overseas as</w:t>
      </w:r>
      <w:r w:rsidR="00AE4FD5">
        <w:rPr>
          <w:rFonts w:eastAsia="Times New Roman" w:cs="Lucida Grande"/>
          <w:sz w:val="22"/>
          <w:szCs w:val="22"/>
          <w:lang w:val="en-US"/>
        </w:rPr>
        <w:t xml:space="preserve"> a</w:t>
      </w:r>
      <w:r>
        <w:rPr>
          <w:rFonts w:eastAsia="Times New Roman" w:cs="Lucida Grande"/>
          <w:sz w:val="22"/>
          <w:szCs w:val="22"/>
          <w:lang w:val="en-US"/>
        </w:rPr>
        <w:t xml:space="preserve"> Project Manager </w:t>
      </w:r>
      <w:r w:rsidR="00AE4FD5">
        <w:rPr>
          <w:rFonts w:eastAsia="Times New Roman" w:cs="Lucida Grande"/>
          <w:sz w:val="22"/>
          <w:szCs w:val="22"/>
          <w:lang w:val="en-US"/>
        </w:rPr>
        <w:t xml:space="preserve">for Crossroads International, </w:t>
      </w:r>
      <w:r>
        <w:rPr>
          <w:rFonts w:eastAsia="Times New Roman" w:cs="Lucida Grande"/>
          <w:sz w:val="22"/>
          <w:szCs w:val="22"/>
          <w:lang w:val="en-US"/>
        </w:rPr>
        <w:t xml:space="preserve">and Logistician for </w:t>
      </w:r>
      <w:r w:rsidRPr="00557197">
        <w:rPr>
          <w:rFonts w:cs="Arial"/>
          <w:color w:val="000000" w:themeColor="text1"/>
          <w:sz w:val="22"/>
          <w:szCs w:val="22"/>
          <w:lang w:val="en-US"/>
        </w:rPr>
        <w:t>Médecins Sans Frontières</w:t>
      </w:r>
      <w:r>
        <w:rPr>
          <w:rFonts w:cs="Arial"/>
          <w:color w:val="000000" w:themeColor="text1"/>
          <w:sz w:val="22"/>
          <w:szCs w:val="22"/>
          <w:lang w:val="en-US"/>
        </w:rPr>
        <w:t xml:space="preserve">. </w:t>
      </w:r>
      <w:r>
        <w:rPr>
          <w:rFonts w:eastAsia="Times New Roman" w:cs="Lucida Grande"/>
          <w:sz w:val="22"/>
          <w:szCs w:val="22"/>
          <w:lang w:val="en-US"/>
        </w:rPr>
        <w:t xml:space="preserve">She is co-Founder and President </w:t>
      </w:r>
      <w:r w:rsidR="00AE4FD5">
        <w:rPr>
          <w:rFonts w:eastAsia="Times New Roman" w:cs="Lucida Grande"/>
          <w:sz w:val="22"/>
          <w:szCs w:val="22"/>
          <w:lang w:val="en-US"/>
        </w:rPr>
        <w:t xml:space="preserve">of the Board </w:t>
      </w:r>
      <w:r>
        <w:rPr>
          <w:rFonts w:eastAsia="Times New Roman" w:cs="Lucida Grande"/>
          <w:sz w:val="22"/>
          <w:szCs w:val="22"/>
          <w:lang w:val="en-US"/>
        </w:rPr>
        <w:t xml:space="preserve">of </w:t>
      </w:r>
      <w:r w:rsidR="00AE4FD5">
        <w:rPr>
          <w:rFonts w:eastAsia="Times New Roman" w:cs="Lucida Grande"/>
          <w:sz w:val="22"/>
          <w:szCs w:val="22"/>
          <w:lang w:val="en-US"/>
        </w:rPr>
        <w:t xml:space="preserve">Directors of </w:t>
      </w:r>
      <w:r>
        <w:rPr>
          <w:rFonts w:eastAsia="Times New Roman" w:cs="Lucida Grande"/>
          <w:sz w:val="22"/>
          <w:szCs w:val="22"/>
          <w:lang w:val="en-US"/>
        </w:rPr>
        <w:t xml:space="preserve">Fair Trade Toronto, which was successfully granted Fair Trade City status under her tenure as Executive Director, and is currently the largest Fair Trade City in North America. </w:t>
      </w:r>
    </w:p>
    <w:p w14:paraId="127EC6C0" w14:textId="77777777" w:rsidR="000D4B92" w:rsidRDefault="000D4B92" w:rsidP="000A1E0B">
      <w:pPr>
        <w:suppressAutoHyphens/>
        <w:rPr>
          <w:rFonts w:cs="Arial"/>
          <w:b/>
          <w:color w:val="000000" w:themeColor="text1"/>
          <w:sz w:val="22"/>
          <w:szCs w:val="22"/>
          <w:lang w:val="en-US" w:eastAsia="ar-SA"/>
        </w:rPr>
      </w:pPr>
    </w:p>
    <w:p w14:paraId="795E5FB7" w14:textId="77777777" w:rsidR="00DB07E0" w:rsidRDefault="00DB07E0" w:rsidP="000A1E0B">
      <w:pPr>
        <w:suppressAutoHyphens/>
        <w:rPr>
          <w:rFonts w:cs="Arial"/>
          <w:b/>
          <w:color w:val="000000" w:themeColor="text1"/>
          <w:sz w:val="22"/>
          <w:szCs w:val="22"/>
          <w:lang w:val="en-US" w:eastAsia="ar-SA"/>
        </w:rPr>
      </w:pPr>
    </w:p>
    <w:p w14:paraId="6220F295" w14:textId="6F2B311F" w:rsidR="002B2B83" w:rsidRDefault="002B2B83" w:rsidP="000A1E0B">
      <w:pPr>
        <w:suppressAutoHyphens/>
        <w:rPr>
          <w:rFonts w:cs="Arial"/>
          <w:b/>
          <w:color w:val="000000" w:themeColor="text1"/>
          <w:sz w:val="22"/>
          <w:szCs w:val="22"/>
          <w:lang w:val="en-US" w:eastAsia="ar-SA"/>
        </w:rPr>
      </w:pPr>
      <w:r>
        <w:rPr>
          <w:rFonts w:cs="Arial"/>
          <w:b/>
          <w:color w:val="000000" w:themeColor="text1"/>
          <w:sz w:val="22"/>
          <w:szCs w:val="22"/>
          <w:lang w:val="en-US" w:eastAsia="ar-SA"/>
        </w:rPr>
        <w:t>Abdoul Karim Coulibaly</w:t>
      </w:r>
    </w:p>
    <w:p w14:paraId="25DB9112" w14:textId="77777777" w:rsidR="00417CEE" w:rsidRDefault="00417CEE" w:rsidP="000A1E0B">
      <w:pPr>
        <w:suppressAutoHyphens/>
        <w:rPr>
          <w:rFonts w:cs="Arial"/>
          <w:color w:val="000000" w:themeColor="text1"/>
          <w:sz w:val="22"/>
          <w:szCs w:val="22"/>
          <w:lang w:val="en-US"/>
        </w:rPr>
      </w:pPr>
    </w:p>
    <w:p w14:paraId="62339014" w14:textId="5ADA0890" w:rsidR="002B2B83" w:rsidRDefault="002B2B83" w:rsidP="000A1E0B">
      <w:pPr>
        <w:suppressAutoHyphens/>
        <w:rPr>
          <w:rFonts w:cs="Arial"/>
          <w:color w:val="000000" w:themeColor="text1"/>
          <w:sz w:val="22"/>
          <w:szCs w:val="22"/>
          <w:lang w:val="en-US"/>
        </w:rPr>
      </w:pPr>
      <w:r w:rsidRPr="002B2B83">
        <w:rPr>
          <w:rFonts w:cs="Arial"/>
          <w:color w:val="000000" w:themeColor="text1"/>
          <w:sz w:val="22"/>
          <w:szCs w:val="22"/>
          <w:lang w:val="en-US"/>
        </w:rPr>
        <w:t>Abdoul Karim Coulibaly is responsible for resea</w:t>
      </w:r>
      <w:r w:rsidR="00BB4822">
        <w:rPr>
          <w:rFonts w:cs="Arial"/>
          <w:color w:val="000000" w:themeColor="text1"/>
          <w:sz w:val="22"/>
          <w:szCs w:val="22"/>
          <w:lang w:val="en-US"/>
        </w:rPr>
        <w:t>rch and evaluation focusing on f</w:t>
      </w:r>
      <w:r w:rsidRPr="002B2B83">
        <w:rPr>
          <w:rFonts w:cs="Arial"/>
          <w:color w:val="000000" w:themeColor="text1"/>
          <w:sz w:val="22"/>
          <w:szCs w:val="22"/>
          <w:lang w:val="en-US"/>
        </w:rPr>
        <w:t>inanci</w:t>
      </w:r>
      <w:r w:rsidR="00BB4822">
        <w:rPr>
          <w:rFonts w:cs="Arial"/>
          <w:color w:val="000000" w:themeColor="text1"/>
          <w:sz w:val="22"/>
          <w:szCs w:val="22"/>
          <w:lang w:val="en-US"/>
        </w:rPr>
        <w:t>al i</w:t>
      </w:r>
      <w:r w:rsidRPr="002B2B83">
        <w:rPr>
          <w:rFonts w:cs="Arial"/>
          <w:color w:val="000000" w:themeColor="text1"/>
          <w:sz w:val="22"/>
          <w:szCs w:val="22"/>
          <w:lang w:val="en-US"/>
        </w:rPr>
        <w:t xml:space="preserve">nclusion at the </w:t>
      </w:r>
      <w:r w:rsidR="00BB4822">
        <w:rPr>
          <w:rFonts w:cs="Arial"/>
          <w:color w:val="000000" w:themeColor="text1"/>
          <w:sz w:val="22"/>
          <w:szCs w:val="22"/>
          <w:lang w:val="en-US"/>
        </w:rPr>
        <w:t xml:space="preserve">MasterCard </w:t>
      </w:r>
      <w:r w:rsidRPr="002B2B83">
        <w:rPr>
          <w:rFonts w:cs="Arial"/>
          <w:color w:val="000000" w:themeColor="text1"/>
          <w:sz w:val="22"/>
          <w:szCs w:val="22"/>
          <w:lang w:val="en-US"/>
        </w:rPr>
        <w:t xml:space="preserve">Foundation. Before joining the Foundation, Abdoul Karim was the Monitoring and Evaluation Technical Advisor for CARE’s Access Africa Program in Tanzania. He was responsible for supporting research and evaluation initiatives on saving groups programs across Africa. Prior to that, </w:t>
      </w:r>
      <w:r w:rsidR="00BB4822">
        <w:rPr>
          <w:rFonts w:cs="Arial"/>
          <w:color w:val="000000" w:themeColor="text1"/>
          <w:sz w:val="22"/>
          <w:szCs w:val="22"/>
          <w:lang w:val="en-US"/>
        </w:rPr>
        <w:t xml:space="preserve">he </w:t>
      </w:r>
      <w:r w:rsidRPr="002B2B83">
        <w:rPr>
          <w:rFonts w:cs="Arial"/>
          <w:color w:val="000000" w:themeColor="text1"/>
          <w:sz w:val="22"/>
          <w:szCs w:val="22"/>
          <w:lang w:val="en-US"/>
        </w:rPr>
        <w:t xml:space="preserve">was the Monitoring and Evaluation </w:t>
      </w:r>
      <w:r w:rsidR="00BB4822">
        <w:rPr>
          <w:rFonts w:cs="Arial"/>
          <w:color w:val="000000" w:themeColor="text1"/>
          <w:sz w:val="22"/>
          <w:szCs w:val="22"/>
          <w:lang w:val="en-US"/>
        </w:rPr>
        <w:t xml:space="preserve">Coordinator at CARE in Mali. Abdoul Karim </w:t>
      </w:r>
      <w:r w:rsidRPr="002B2B83">
        <w:rPr>
          <w:rFonts w:cs="Arial"/>
          <w:color w:val="000000" w:themeColor="text1"/>
          <w:sz w:val="22"/>
          <w:szCs w:val="22"/>
          <w:lang w:val="en-US"/>
        </w:rPr>
        <w:t>has a Master of Demography from the Institut de Formation et de Recherche Demographiques (IFORD) in Cameroon</w:t>
      </w:r>
      <w:r w:rsidR="00BB4822">
        <w:rPr>
          <w:rFonts w:cs="Arial"/>
          <w:color w:val="000000" w:themeColor="text1"/>
          <w:sz w:val="22"/>
          <w:szCs w:val="22"/>
          <w:lang w:val="en-US"/>
        </w:rPr>
        <w:t>,</w:t>
      </w:r>
      <w:r w:rsidRPr="002B2B83">
        <w:rPr>
          <w:rFonts w:cs="Arial"/>
          <w:color w:val="000000" w:themeColor="text1"/>
          <w:sz w:val="22"/>
          <w:szCs w:val="22"/>
          <w:lang w:val="en-US"/>
        </w:rPr>
        <w:t xml:space="preserve"> and a BSc in Statistics with Ecole Nationale d’Economie Appliquée (ENEA) in Senegal.</w:t>
      </w:r>
    </w:p>
    <w:p w14:paraId="6FC423C7" w14:textId="77777777" w:rsidR="002B2B83" w:rsidRDefault="002B2B83" w:rsidP="000A1E0B">
      <w:pPr>
        <w:suppressAutoHyphens/>
        <w:rPr>
          <w:rFonts w:cs="Arial"/>
          <w:color w:val="000000" w:themeColor="text1"/>
          <w:sz w:val="22"/>
          <w:szCs w:val="22"/>
          <w:lang w:val="en-US"/>
        </w:rPr>
      </w:pPr>
    </w:p>
    <w:p w14:paraId="68394D7B" w14:textId="77777777" w:rsidR="00DB07E0" w:rsidRDefault="00DB07E0" w:rsidP="000A1E0B">
      <w:pPr>
        <w:suppressAutoHyphens/>
        <w:rPr>
          <w:rFonts w:cs="Arial"/>
          <w:b/>
          <w:color w:val="000000" w:themeColor="text1"/>
          <w:sz w:val="22"/>
          <w:szCs w:val="22"/>
          <w:lang w:val="en-US" w:eastAsia="ar-SA"/>
        </w:rPr>
      </w:pPr>
    </w:p>
    <w:p w14:paraId="348AEF3C" w14:textId="77777777" w:rsidR="00DB07E0" w:rsidRDefault="00DB07E0" w:rsidP="000A1E0B">
      <w:pPr>
        <w:suppressAutoHyphens/>
        <w:rPr>
          <w:rFonts w:cs="Arial"/>
          <w:b/>
          <w:color w:val="000000" w:themeColor="text1"/>
          <w:sz w:val="22"/>
          <w:szCs w:val="22"/>
          <w:lang w:val="en-US" w:eastAsia="ar-SA"/>
        </w:rPr>
      </w:pPr>
    </w:p>
    <w:p w14:paraId="51089F19" w14:textId="77777777" w:rsidR="00DB07E0" w:rsidRDefault="00DB07E0" w:rsidP="000A1E0B">
      <w:pPr>
        <w:suppressAutoHyphens/>
        <w:rPr>
          <w:rFonts w:cs="Arial"/>
          <w:b/>
          <w:color w:val="000000" w:themeColor="text1"/>
          <w:sz w:val="22"/>
          <w:szCs w:val="22"/>
          <w:lang w:val="en-US" w:eastAsia="ar-SA"/>
        </w:rPr>
      </w:pPr>
    </w:p>
    <w:p w14:paraId="52CC54CD" w14:textId="77777777" w:rsidR="00DB07E0" w:rsidRDefault="00DB07E0" w:rsidP="000A1E0B">
      <w:pPr>
        <w:suppressAutoHyphens/>
        <w:rPr>
          <w:rFonts w:cs="Arial"/>
          <w:b/>
          <w:color w:val="000000" w:themeColor="text1"/>
          <w:sz w:val="22"/>
          <w:szCs w:val="22"/>
          <w:lang w:val="en-US" w:eastAsia="ar-SA"/>
        </w:rPr>
      </w:pPr>
    </w:p>
    <w:p w14:paraId="03DE2AB2" w14:textId="77777777" w:rsidR="00DB07E0" w:rsidRDefault="00DB07E0" w:rsidP="000A1E0B">
      <w:pPr>
        <w:suppressAutoHyphens/>
        <w:rPr>
          <w:rFonts w:cs="Arial"/>
          <w:b/>
          <w:color w:val="000000" w:themeColor="text1"/>
          <w:sz w:val="22"/>
          <w:szCs w:val="22"/>
          <w:lang w:val="en-US" w:eastAsia="ar-SA"/>
        </w:rPr>
      </w:pPr>
    </w:p>
    <w:p w14:paraId="617F8859" w14:textId="749EA727" w:rsidR="00DB07E0" w:rsidRPr="00DB07E0" w:rsidRDefault="00DB07E0" w:rsidP="000A1E0B">
      <w:pPr>
        <w:suppressAutoHyphens/>
        <w:rPr>
          <w:rFonts w:cs="Arial"/>
          <w:b/>
          <w:color w:val="000000" w:themeColor="text1"/>
          <w:sz w:val="22"/>
          <w:szCs w:val="22"/>
          <w:lang w:val="en-US" w:eastAsia="ar-SA"/>
        </w:rPr>
      </w:pPr>
      <w:r w:rsidRPr="00DB07E0">
        <w:rPr>
          <w:rFonts w:cs="Arial"/>
          <w:b/>
          <w:color w:val="000000" w:themeColor="text1"/>
          <w:sz w:val="22"/>
          <w:szCs w:val="22"/>
          <w:lang w:val="en-US" w:eastAsia="ar-SA"/>
        </w:rPr>
        <w:lastRenderedPageBreak/>
        <w:t>Viola Dessanti</w:t>
      </w:r>
    </w:p>
    <w:p w14:paraId="1410FCC2" w14:textId="77777777" w:rsidR="00DB07E0" w:rsidRDefault="00DB07E0" w:rsidP="000A1E0B">
      <w:pPr>
        <w:suppressAutoHyphens/>
        <w:rPr>
          <w:rFonts w:ascii="Times New Roman" w:hAnsi="Times New Roman" w:cs="Times New Roman"/>
          <w:bCs/>
          <w:sz w:val="32"/>
          <w:szCs w:val="32"/>
          <w:lang w:val="en-US"/>
        </w:rPr>
      </w:pPr>
    </w:p>
    <w:p w14:paraId="294066E8" w14:textId="26B88D54" w:rsidR="00DB07E0" w:rsidRPr="00DB07E0" w:rsidRDefault="00DB07E0" w:rsidP="000A1E0B">
      <w:pPr>
        <w:suppressAutoHyphens/>
        <w:rPr>
          <w:rFonts w:cs="Arial"/>
          <w:color w:val="000000" w:themeColor="text1"/>
          <w:sz w:val="22"/>
          <w:szCs w:val="22"/>
          <w:lang w:val="en-US"/>
        </w:rPr>
      </w:pPr>
      <w:r w:rsidRPr="00DB07E0">
        <w:rPr>
          <w:rFonts w:cs="Arial"/>
          <w:color w:val="000000" w:themeColor="text1"/>
          <w:sz w:val="22"/>
          <w:szCs w:val="22"/>
          <w:lang w:val="en-US"/>
        </w:rPr>
        <w:t>Viola Dessanti is the Director, Measurement Evaluation and Learning at the Ontario Trillium Foundation where she leads a portfolio that includes evaluation, reporting and analysis, business intelligence, evaluation capacity building, knowledge management and strategic learning. After spending over 10 years working in an international context with the UN High Commissioner for Refugees, the European Union office of Integration, she decided to call Toronto her home and focus on community development. At OTF Viola supported the development of the current investment strategy and supporting data model. Viola has a BA from UCL and Master’s degree in Public Policy and Governance from University of Toronto and speaks 3 languages fluently. When she is not actively promoting a culture of evidence based decision making, she is running after a busy and chatty toddler.</w:t>
      </w:r>
    </w:p>
    <w:p w14:paraId="11128817" w14:textId="77777777" w:rsidR="00DB07E0" w:rsidRDefault="00DB07E0" w:rsidP="000A1E0B">
      <w:pPr>
        <w:suppressAutoHyphens/>
        <w:rPr>
          <w:rFonts w:cs="Arial"/>
          <w:b/>
          <w:color w:val="000000" w:themeColor="text1"/>
          <w:sz w:val="22"/>
          <w:szCs w:val="22"/>
          <w:lang w:val="en-US" w:eastAsia="ar-SA"/>
        </w:rPr>
      </w:pPr>
    </w:p>
    <w:p w14:paraId="72BD08DE" w14:textId="77777777" w:rsidR="000A1E0B" w:rsidRPr="000A1E0B" w:rsidRDefault="000A1E0B" w:rsidP="000A1E0B">
      <w:pPr>
        <w:suppressAutoHyphens/>
        <w:rPr>
          <w:rFonts w:cs="Arial"/>
          <w:b/>
          <w:color w:val="000000" w:themeColor="text1"/>
          <w:sz w:val="22"/>
          <w:szCs w:val="22"/>
          <w:lang w:val="en-US" w:eastAsia="ar-SA"/>
        </w:rPr>
      </w:pPr>
      <w:r w:rsidRPr="000A1E0B">
        <w:rPr>
          <w:rFonts w:cs="Arial"/>
          <w:b/>
          <w:color w:val="000000" w:themeColor="text1"/>
          <w:sz w:val="22"/>
          <w:szCs w:val="22"/>
          <w:lang w:val="en-US" w:eastAsia="ar-SA"/>
        </w:rPr>
        <w:t>Ann Emery</w:t>
      </w:r>
    </w:p>
    <w:p w14:paraId="29CD6C4A" w14:textId="77777777" w:rsidR="000A1E0B" w:rsidRDefault="000A1E0B" w:rsidP="000A1E0B">
      <w:pPr>
        <w:suppressAutoHyphens/>
        <w:rPr>
          <w:rFonts w:cs="Arial"/>
          <w:sz w:val="22"/>
          <w:szCs w:val="22"/>
          <w:lang w:val="en-US"/>
        </w:rPr>
      </w:pPr>
    </w:p>
    <w:p w14:paraId="67B9EC77" w14:textId="42B81FD0" w:rsidR="000A1E0B" w:rsidRDefault="000A1E0B" w:rsidP="00074CF1">
      <w:pPr>
        <w:suppressAutoHyphens/>
        <w:rPr>
          <w:rFonts w:cs="Arial"/>
          <w:sz w:val="22"/>
          <w:szCs w:val="22"/>
          <w:lang w:val="en-US"/>
        </w:rPr>
      </w:pPr>
      <w:r w:rsidRPr="000A1E0B">
        <w:rPr>
          <w:rFonts w:cs="Arial"/>
          <w:sz w:val="22"/>
          <w:szCs w:val="22"/>
          <w:lang w:val="en-US"/>
        </w:rPr>
        <w:t xml:space="preserve">Ann K. Emery is </w:t>
      </w:r>
      <w:r w:rsidR="000860E4">
        <w:rPr>
          <w:rFonts w:cs="Arial"/>
          <w:sz w:val="22"/>
          <w:szCs w:val="22"/>
          <w:lang w:val="en-US"/>
        </w:rPr>
        <w:t>a sought-after speaker, trainer</w:t>
      </w:r>
      <w:r w:rsidR="00074CF1">
        <w:rPr>
          <w:rFonts w:cs="Arial"/>
          <w:sz w:val="22"/>
          <w:szCs w:val="22"/>
          <w:lang w:val="en-US"/>
        </w:rPr>
        <w:t xml:space="preserve"> </w:t>
      </w:r>
      <w:r w:rsidRPr="000A1E0B">
        <w:rPr>
          <w:rFonts w:cs="Arial"/>
          <w:sz w:val="22"/>
          <w:szCs w:val="22"/>
          <w:lang w:val="en-US"/>
        </w:rPr>
        <w:t>and designer who equips organizations around the globe to visualize their data more effec</w:t>
      </w:r>
      <w:r w:rsidR="000860E4">
        <w:rPr>
          <w:rFonts w:cs="Arial"/>
          <w:sz w:val="22"/>
          <w:szCs w:val="22"/>
          <w:lang w:val="en-US"/>
        </w:rPr>
        <w:t xml:space="preserve">tively. Within the past year </w:t>
      </w:r>
      <w:r w:rsidRPr="000A1E0B">
        <w:rPr>
          <w:rFonts w:cs="Arial"/>
          <w:sz w:val="22"/>
          <w:szCs w:val="22"/>
          <w:lang w:val="en-US"/>
        </w:rPr>
        <w:t>she</w:t>
      </w:r>
      <w:r w:rsidR="00074CF1">
        <w:rPr>
          <w:rFonts w:cs="Arial"/>
          <w:sz w:val="22"/>
          <w:szCs w:val="22"/>
          <w:lang w:val="en-US"/>
        </w:rPr>
        <w:t xml:space="preserve"> has</w:t>
      </w:r>
      <w:r w:rsidRPr="000A1E0B">
        <w:rPr>
          <w:rFonts w:cs="Arial"/>
          <w:sz w:val="22"/>
          <w:szCs w:val="22"/>
          <w:lang w:val="en-US"/>
        </w:rPr>
        <w:t xml:space="preserve"> led more than 60 trainings for more than 2,800 participants. Her design consultancy also</w:t>
      </w:r>
      <w:r w:rsidR="000860E4">
        <w:rPr>
          <w:rFonts w:cs="Arial"/>
          <w:sz w:val="22"/>
          <w:szCs w:val="22"/>
          <w:lang w:val="en-US"/>
        </w:rPr>
        <w:t xml:space="preserve"> overhauls graphs, publications</w:t>
      </w:r>
      <w:r w:rsidRPr="000A1E0B">
        <w:rPr>
          <w:rFonts w:cs="Arial"/>
          <w:sz w:val="22"/>
          <w:szCs w:val="22"/>
          <w:lang w:val="en-US"/>
        </w:rPr>
        <w:t xml:space="preserve"> and slideshows with the goal of making technical info</w:t>
      </w:r>
      <w:r w:rsidR="000860E4">
        <w:rPr>
          <w:rFonts w:cs="Arial"/>
          <w:sz w:val="22"/>
          <w:szCs w:val="22"/>
          <w:lang w:val="en-US"/>
        </w:rPr>
        <w:t>rmation easier to understand by</w:t>
      </w:r>
      <w:r w:rsidRPr="000A1E0B">
        <w:rPr>
          <w:rFonts w:cs="Arial"/>
          <w:sz w:val="22"/>
          <w:szCs w:val="22"/>
          <w:lang w:val="en-US"/>
        </w:rPr>
        <w:t xml:space="preserve"> non-technical audiences. Recent clients include the United Natio</w:t>
      </w:r>
      <w:r w:rsidR="000860E4">
        <w:rPr>
          <w:rFonts w:cs="Arial"/>
          <w:sz w:val="22"/>
          <w:szCs w:val="22"/>
          <w:lang w:val="en-US"/>
        </w:rPr>
        <w:t>ns, Centers for Disease Control</w:t>
      </w:r>
      <w:r w:rsidRPr="000A1E0B">
        <w:rPr>
          <w:rFonts w:cs="Arial"/>
          <w:sz w:val="22"/>
          <w:szCs w:val="22"/>
          <w:lang w:val="en-US"/>
        </w:rPr>
        <w:t xml:space="preserve"> and Nat</w:t>
      </w:r>
      <w:r w:rsidR="00074CF1">
        <w:rPr>
          <w:rFonts w:cs="Arial"/>
          <w:sz w:val="22"/>
          <w:szCs w:val="22"/>
          <w:lang w:val="en-US"/>
        </w:rPr>
        <w:t xml:space="preserve">ional Institutes of Health. Ms Emery </w:t>
      </w:r>
      <w:r w:rsidRPr="000A1E0B">
        <w:rPr>
          <w:rFonts w:cs="Arial"/>
          <w:sz w:val="22"/>
          <w:szCs w:val="22"/>
          <w:lang w:val="en-US"/>
        </w:rPr>
        <w:t>stays in touch with her first love, program evaluation, by heading a multi-year evaluation of a workforce development program for undere</w:t>
      </w:r>
      <w:r w:rsidR="00074CF1">
        <w:rPr>
          <w:rFonts w:cs="Arial"/>
          <w:sz w:val="22"/>
          <w:szCs w:val="22"/>
          <w:lang w:val="en-US"/>
        </w:rPr>
        <w:t xml:space="preserve">mployed adults in Virginia. She </w:t>
      </w:r>
      <w:r w:rsidRPr="000A1E0B">
        <w:rPr>
          <w:rFonts w:cs="Arial"/>
          <w:sz w:val="22"/>
          <w:szCs w:val="22"/>
          <w:lang w:val="en-US"/>
        </w:rPr>
        <w:t>is also the Chair of the American Evaluation Association's Data Visualization and Reporting interest group</w:t>
      </w:r>
      <w:r w:rsidR="00074CF1">
        <w:rPr>
          <w:rFonts w:cs="Arial"/>
          <w:sz w:val="22"/>
          <w:szCs w:val="22"/>
          <w:lang w:val="en-US"/>
        </w:rPr>
        <w:t>,</w:t>
      </w:r>
      <w:r w:rsidRPr="000A1E0B">
        <w:rPr>
          <w:rFonts w:cs="Arial"/>
          <w:sz w:val="22"/>
          <w:szCs w:val="22"/>
          <w:lang w:val="en-US"/>
        </w:rPr>
        <w:t xml:space="preserve"> and past Secretary for the Washington Evaluators. She holds a Bachelor’s degree from the University of Virginia</w:t>
      </w:r>
      <w:r w:rsidR="000860E4">
        <w:rPr>
          <w:rFonts w:cs="Arial"/>
          <w:sz w:val="22"/>
          <w:szCs w:val="22"/>
          <w:lang w:val="en-US"/>
        </w:rPr>
        <w:t>,</w:t>
      </w:r>
      <w:r w:rsidRPr="000A1E0B">
        <w:rPr>
          <w:rFonts w:cs="Arial"/>
          <w:sz w:val="22"/>
          <w:szCs w:val="22"/>
          <w:lang w:val="en-US"/>
        </w:rPr>
        <w:t xml:space="preserve"> and a Master’s degree from George Mason University. Learn more at</w:t>
      </w:r>
      <w:hyperlink r:id="rId8" w:history="1">
        <w:r w:rsidRPr="000A1E0B">
          <w:rPr>
            <w:rFonts w:cs="Arial"/>
            <w:color w:val="386EFF"/>
            <w:sz w:val="22"/>
            <w:szCs w:val="22"/>
            <w:u w:val="single" w:color="386EFF"/>
            <w:lang w:val="en-US"/>
          </w:rPr>
          <w:t xml:space="preserve"> www.annkemery.com/blog</w:t>
        </w:r>
      </w:hyperlink>
      <w:r w:rsidRPr="000A1E0B">
        <w:rPr>
          <w:rFonts w:cs="Arial"/>
          <w:sz w:val="22"/>
          <w:szCs w:val="22"/>
          <w:lang w:val="en-US"/>
        </w:rPr>
        <w:t>.</w:t>
      </w:r>
    </w:p>
    <w:p w14:paraId="2BBAF0C1" w14:textId="77777777" w:rsidR="000D4B92" w:rsidRDefault="000D4B92" w:rsidP="008B5054">
      <w:pPr>
        <w:rPr>
          <w:rFonts w:ascii="Calibri" w:eastAsia="Calibri" w:hAnsi="Calibri"/>
          <w:b/>
          <w:sz w:val="22"/>
          <w:szCs w:val="22"/>
        </w:rPr>
      </w:pPr>
    </w:p>
    <w:p w14:paraId="188296CD" w14:textId="286C15E4" w:rsidR="008B5054" w:rsidRDefault="008B5054" w:rsidP="008B5054">
      <w:pPr>
        <w:rPr>
          <w:rFonts w:ascii="Calibri" w:hAnsi="Calibri" w:cs="Calibri"/>
          <w:b/>
          <w:i/>
          <w:sz w:val="22"/>
          <w:szCs w:val="22"/>
        </w:rPr>
      </w:pPr>
      <w:r w:rsidRPr="00E033DA">
        <w:rPr>
          <w:rFonts w:ascii="Calibri" w:eastAsia="Calibri" w:hAnsi="Calibri"/>
          <w:b/>
          <w:sz w:val="22"/>
          <w:szCs w:val="22"/>
        </w:rPr>
        <w:t>Kimberly Gibbons</w:t>
      </w:r>
      <w:r>
        <w:rPr>
          <w:rFonts w:ascii="Calibri" w:eastAsia="Calibri" w:hAnsi="Calibri"/>
          <w:b/>
          <w:sz w:val="22"/>
          <w:szCs w:val="22"/>
        </w:rPr>
        <w:t xml:space="preserve"> </w:t>
      </w:r>
    </w:p>
    <w:p w14:paraId="64DFE36D" w14:textId="77777777" w:rsidR="008B5054" w:rsidRPr="001C7AD6" w:rsidRDefault="008B5054" w:rsidP="008B5054">
      <w:pPr>
        <w:rPr>
          <w:rFonts w:ascii="Calibri" w:hAnsi="Calibri" w:cs="Calibri"/>
          <w:b/>
          <w:i/>
          <w:sz w:val="22"/>
          <w:szCs w:val="22"/>
        </w:rPr>
      </w:pPr>
    </w:p>
    <w:p w14:paraId="7C24CC32" w14:textId="77777777" w:rsidR="008B5054" w:rsidRPr="00E033DA" w:rsidRDefault="008B5054" w:rsidP="008B5054">
      <w:pPr>
        <w:rPr>
          <w:rFonts w:ascii="Calibri" w:hAnsi="Calibri" w:cs="Calibri"/>
          <w:sz w:val="22"/>
          <w:szCs w:val="22"/>
        </w:rPr>
      </w:pPr>
      <w:r w:rsidRPr="00E033DA">
        <w:rPr>
          <w:rFonts w:ascii="Calibri" w:hAnsi="Calibri" w:cs="Calibri"/>
          <w:sz w:val="22"/>
          <w:szCs w:val="22"/>
        </w:rPr>
        <w:t xml:space="preserve">Kimberly Gibbons has been the Executive Director of the Ontario Council for International Cooperation (OCIC) since 2005. During this time she has helped to lead OCIC through a period of expansion and growth in its sector-representation, networking, capacity building and public engagement roles in Ontario and Canada. As a Council, OCIC’s priorities are to strengthen members’ capacity in being leaders of good development and adapting to change; to increase multi-stakeholder dialogue to better understand and leverage perspectives, expertise and resources; and to influence by informing, amplifying the voice of Council members. </w:t>
      </w:r>
    </w:p>
    <w:p w14:paraId="2ABAA72E" w14:textId="77777777" w:rsidR="008B5054" w:rsidRPr="00E033DA" w:rsidRDefault="008B5054" w:rsidP="008B5054">
      <w:pPr>
        <w:rPr>
          <w:rFonts w:ascii="Calibri" w:eastAsia="Arial" w:hAnsi="Calibri" w:cs="Arial"/>
          <w:color w:val="000000"/>
          <w:kern w:val="24"/>
          <w:sz w:val="22"/>
          <w:szCs w:val="22"/>
        </w:rPr>
      </w:pPr>
    </w:p>
    <w:p w14:paraId="1121A10E" w14:textId="474CA9F7" w:rsidR="00E35885" w:rsidRPr="00AE4FD5" w:rsidRDefault="008B5054" w:rsidP="000A1E0B">
      <w:pPr>
        <w:rPr>
          <w:rFonts w:ascii="Calibri" w:hAnsi="Calibri" w:cs="Calibri"/>
          <w:sz w:val="22"/>
          <w:szCs w:val="22"/>
        </w:rPr>
      </w:pPr>
      <w:r w:rsidRPr="00E033DA">
        <w:rPr>
          <w:rFonts w:ascii="Calibri" w:hAnsi="Calibri" w:cs="Calibri"/>
          <w:sz w:val="22"/>
          <w:szCs w:val="22"/>
        </w:rPr>
        <w:t>Kimberly has worked in many formal and non-formal education settings with youth and adults of diverse backgrounds in Asia, Central America, Europe and Canada and cares deeply about increasing collaborative spaces and cooperation as a means to end global poverty and inequality. She holds a Masters of Education in Adult Education and Transformative Learning from OISE, University of Toronto, and studied human rights at the graduate level at the Commonwealth Institute, University of London, England. Kimberly also has a Bachelor of Arts in International Development and Rural Extension Studies from the University of Guelph and completed her final undergraduate year of study at SNDT Women’s University, Mumbai, India.</w:t>
      </w:r>
      <w:r>
        <w:rPr>
          <w:rFonts w:ascii="Calibri" w:hAnsi="Calibri" w:cs="Calibri"/>
          <w:sz w:val="22"/>
          <w:szCs w:val="22"/>
        </w:rPr>
        <w:t xml:space="preserve"> She </w:t>
      </w:r>
      <w:r w:rsidR="000F2967">
        <w:rPr>
          <w:rFonts w:ascii="Calibri" w:hAnsi="Calibri" w:cs="Calibri"/>
          <w:sz w:val="22"/>
          <w:szCs w:val="22"/>
        </w:rPr>
        <w:t xml:space="preserve">currently </w:t>
      </w:r>
      <w:r>
        <w:rPr>
          <w:rFonts w:ascii="Calibri" w:hAnsi="Calibri" w:cs="Calibri"/>
          <w:sz w:val="22"/>
          <w:szCs w:val="22"/>
        </w:rPr>
        <w:t xml:space="preserve">serves on the Humber College </w:t>
      </w:r>
      <w:r w:rsidR="000F2967">
        <w:rPr>
          <w:rFonts w:ascii="Calibri" w:hAnsi="Calibri" w:cs="Calibri"/>
          <w:sz w:val="22"/>
          <w:szCs w:val="22"/>
        </w:rPr>
        <w:t xml:space="preserve">International Development Program </w:t>
      </w:r>
      <w:r>
        <w:rPr>
          <w:rFonts w:ascii="Calibri" w:hAnsi="Calibri" w:cs="Calibri"/>
          <w:sz w:val="22"/>
          <w:szCs w:val="22"/>
        </w:rPr>
        <w:t xml:space="preserve">Advisory Committee, and the Canadian Council for International Co-operation Board of Directors. </w:t>
      </w:r>
    </w:p>
    <w:p w14:paraId="522C5F71" w14:textId="77777777" w:rsidR="00E35885" w:rsidRDefault="00E35885" w:rsidP="000A1E0B">
      <w:pPr>
        <w:rPr>
          <w:rFonts w:cs="Arial"/>
          <w:b/>
          <w:sz w:val="22"/>
          <w:szCs w:val="22"/>
          <w:lang w:val="en-US" w:eastAsia="ar-SA"/>
        </w:rPr>
      </w:pPr>
    </w:p>
    <w:p w14:paraId="424734F0" w14:textId="77777777" w:rsidR="00DB0AA0" w:rsidRDefault="00DB0AA0" w:rsidP="000A1E0B">
      <w:pPr>
        <w:rPr>
          <w:rFonts w:cs="Arial"/>
          <w:b/>
          <w:sz w:val="22"/>
          <w:szCs w:val="22"/>
          <w:lang w:val="en-US" w:eastAsia="ar-SA"/>
        </w:rPr>
      </w:pPr>
    </w:p>
    <w:p w14:paraId="40C6BA32" w14:textId="77777777" w:rsidR="00DB0AA0" w:rsidRDefault="00DB0AA0" w:rsidP="000A1E0B">
      <w:pPr>
        <w:rPr>
          <w:rFonts w:cs="Arial"/>
          <w:b/>
          <w:sz w:val="22"/>
          <w:szCs w:val="22"/>
          <w:lang w:val="en-US" w:eastAsia="ar-SA"/>
        </w:rPr>
      </w:pPr>
    </w:p>
    <w:p w14:paraId="22E1F64B" w14:textId="77777777" w:rsidR="00DB0AA0" w:rsidRDefault="00DB0AA0" w:rsidP="000A1E0B">
      <w:pPr>
        <w:rPr>
          <w:rFonts w:cs="Arial"/>
          <w:b/>
          <w:sz w:val="22"/>
          <w:szCs w:val="22"/>
          <w:lang w:val="en-US" w:eastAsia="ar-SA"/>
        </w:rPr>
      </w:pPr>
    </w:p>
    <w:p w14:paraId="0B56453A" w14:textId="77777777" w:rsidR="00E35885" w:rsidRDefault="00E35885" w:rsidP="000A1E0B">
      <w:pPr>
        <w:rPr>
          <w:rFonts w:cs="Arial"/>
          <w:b/>
          <w:sz w:val="22"/>
          <w:szCs w:val="22"/>
          <w:lang w:val="en-US" w:eastAsia="ar-SA"/>
        </w:rPr>
      </w:pPr>
      <w:r>
        <w:rPr>
          <w:rFonts w:cs="Arial"/>
          <w:b/>
          <w:sz w:val="22"/>
          <w:szCs w:val="22"/>
          <w:lang w:val="en-US" w:eastAsia="ar-SA"/>
        </w:rPr>
        <w:lastRenderedPageBreak/>
        <w:t>John Gultig</w:t>
      </w:r>
    </w:p>
    <w:p w14:paraId="7C9840E4" w14:textId="77777777" w:rsidR="000D4B92" w:rsidRDefault="000D4B92" w:rsidP="000A1E0B">
      <w:pPr>
        <w:rPr>
          <w:rFonts w:cs="Arial"/>
          <w:sz w:val="22"/>
          <w:szCs w:val="22"/>
          <w:lang w:val="en-US"/>
        </w:rPr>
      </w:pPr>
    </w:p>
    <w:p w14:paraId="2F3EA69F" w14:textId="5B148467" w:rsidR="00E35885" w:rsidRPr="00E35885" w:rsidRDefault="00E35885" w:rsidP="000A1E0B">
      <w:pPr>
        <w:rPr>
          <w:rFonts w:cs="Arial"/>
          <w:sz w:val="22"/>
          <w:szCs w:val="22"/>
          <w:lang w:val="en-US"/>
        </w:rPr>
      </w:pPr>
      <w:r w:rsidRPr="00E35885">
        <w:rPr>
          <w:rFonts w:cs="Arial"/>
          <w:sz w:val="22"/>
          <w:szCs w:val="22"/>
          <w:lang w:val="en-US"/>
        </w:rPr>
        <w:t>John Gultig an evaluator, communications consultant</w:t>
      </w:r>
      <w:r w:rsidR="00BB4822">
        <w:rPr>
          <w:rFonts w:cs="Arial"/>
          <w:sz w:val="22"/>
          <w:szCs w:val="22"/>
          <w:lang w:val="en-US"/>
        </w:rPr>
        <w:t>,</w:t>
      </w:r>
      <w:r w:rsidRPr="00E35885">
        <w:rPr>
          <w:rFonts w:cs="Arial"/>
          <w:sz w:val="22"/>
          <w:szCs w:val="22"/>
          <w:lang w:val="en-US"/>
        </w:rPr>
        <w:t xml:space="preserve"> and adult educator with over 30 </w:t>
      </w:r>
      <w:r w:rsidR="000D4B92">
        <w:rPr>
          <w:rFonts w:cs="Arial"/>
          <w:sz w:val="22"/>
          <w:szCs w:val="22"/>
          <w:lang w:val="en-US"/>
        </w:rPr>
        <w:t xml:space="preserve">years </w:t>
      </w:r>
      <w:r w:rsidR="000D4B92" w:rsidRPr="00E35885">
        <w:rPr>
          <w:rFonts w:cs="Arial"/>
          <w:sz w:val="22"/>
          <w:szCs w:val="22"/>
          <w:lang w:val="en-US"/>
        </w:rPr>
        <w:t>experience</w:t>
      </w:r>
      <w:r w:rsidRPr="00E35885">
        <w:rPr>
          <w:rFonts w:cs="Arial"/>
          <w:sz w:val="22"/>
          <w:szCs w:val="22"/>
          <w:lang w:val="en-US"/>
        </w:rPr>
        <w:t xml:space="preserve"> working in the public, non-profit, and private sectors in the Global North and South. While he has a particular fondness for and expertise in qualitative methodologies and empowerment evaluation, Mr. Gultig is also a stickler for thoughtful, rigorous, evaluation approaches. As a former journalist and current communications consultant he is especially concerned with writing reports that are readable, and that drive action. Much of his evaluation work has explored the impact of educational interventions or media campaigns on the knowledge, attitudes, and behavior of youth. </w:t>
      </w:r>
    </w:p>
    <w:p w14:paraId="1AE62000" w14:textId="77777777" w:rsidR="00E35885" w:rsidRDefault="00E35885" w:rsidP="000A1E0B">
      <w:pPr>
        <w:rPr>
          <w:rFonts w:cs="Arial"/>
          <w:b/>
          <w:sz w:val="22"/>
          <w:szCs w:val="22"/>
          <w:lang w:val="en-US" w:eastAsia="ar-SA"/>
        </w:rPr>
      </w:pPr>
    </w:p>
    <w:p w14:paraId="3B47AD79" w14:textId="0A6156AD" w:rsidR="000A1E0B" w:rsidRPr="000A1E0B" w:rsidRDefault="002274D3" w:rsidP="000A1E0B">
      <w:pPr>
        <w:rPr>
          <w:rFonts w:cs="Arial"/>
          <w:b/>
          <w:sz w:val="22"/>
          <w:szCs w:val="22"/>
          <w:lang w:val="en-US" w:eastAsia="ar-SA"/>
        </w:rPr>
      </w:pPr>
      <w:r>
        <w:rPr>
          <w:rFonts w:cs="Arial"/>
          <w:b/>
          <w:sz w:val="22"/>
          <w:szCs w:val="22"/>
          <w:lang w:val="en-US" w:eastAsia="ar-SA"/>
        </w:rPr>
        <w:t xml:space="preserve">Dr. </w:t>
      </w:r>
      <w:r w:rsidR="000A1E0B" w:rsidRPr="000A1E0B">
        <w:rPr>
          <w:rFonts w:cs="Arial"/>
          <w:b/>
          <w:sz w:val="22"/>
          <w:szCs w:val="22"/>
          <w:lang w:val="en-US" w:eastAsia="ar-SA"/>
        </w:rPr>
        <w:t>Faisal Islam</w:t>
      </w:r>
    </w:p>
    <w:p w14:paraId="696D27A6" w14:textId="77777777" w:rsidR="000A1E0B" w:rsidRDefault="000A1E0B" w:rsidP="000A1E0B">
      <w:pPr>
        <w:widowControl w:val="0"/>
        <w:autoSpaceDE w:val="0"/>
        <w:autoSpaceDN w:val="0"/>
        <w:adjustRightInd w:val="0"/>
        <w:rPr>
          <w:rFonts w:cs="Arial"/>
          <w:sz w:val="22"/>
          <w:szCs w:val="22"/>
          <w:lang w:val="en-US"/>
        </w:rPr>
      </w:pPr>
    </w:p>
    <w:p w14:paraId="2E5DE76A" w14:textId="5346DDF3" w:rsidR="000A1E0B" w:rsidRPr="000A1E0B" w:rsidRDefault="002274D3" w:rsidP="000A1E0B">
      <w:pPr>
        <w:widowControl w:val="0"/>
        <w:autoSpaceDE w:val="0"/>
        <w:autoSpaceDN w:val="0"/>
        <w:adjustRightInd w:val="0"/>
        <w:rPr>
          <w:rFonts w:cs="Arial"/>
          <w:color w:val="000000" w:themeColor="text1"/>
          <w:sz w:val="22"/>
          <w:szCs w:val="22"/>
          <w:lang w:val="en-US"/>
        </w:rPr>
      </w:pPr>
      <w:r>
        <w:rPr>
          <w:rFonts w:cs="Arial"/>
          <w:sz w:val="22"/>
          <w:szCs w:val="22"/>
          <w:lang w:val="en-US"/>
        </w:rPr>
        <w:t xml:space="preserve">Dr. </w:t>
      </w:r>
      <w:r w:rsidR="000A1E0B" w:rsidRPr="000A1E0B">
        <w:rPr>
          <w:rFonts w:cs="Arial"/>
          <w:sz w:val="22"/>
          <w:szCs w:val="22"/>
          <w:lang w:val="en-US"/>
        </w:rPr>
        <w:t xml:space="preserve">Faisal Islam brings 10 years of experience of working with a number of national and international organizations in the field of monitoring and evaluation. Faisal has a </w:t>
      </w:r>
      <w:r w:rsidR="00074CF1">
        <w:rPr>
          <w:rFonts w:cs="Arial"/>
          <w:sz w:val="22"/>
          <w:szCs w:val="22"/>
          <w:lang w:val="en-US"/>
        </w:rPr>
        <w:t>PhD with a focus in evaluation</w:t>
      </w:r>
      <w:r w:rsidR="000860E4">
        <w:rPr>
          <w:rFonts w:cs="Arial"/>
          <w:sz w:val="22"/>
          <w:szCs w:val="22"/>
          <w:lang w:val="en-US"/>
        </w:rPr>
        <w:t>,</w:t>
      </w:r>
      <w:r w:rsidR="00074CF1">
        <w:rPr>
          <w:rFonts w:cs="Arial"/>
          <w:sz w:val="22"/>
          <w:szCs w:val="22"/>
          <w:lang w:val="en-US"/>
        </w:rPr>
        <w:t xml:space="preserve"> and is currently </w:t>
      </w:r>
      <w:r w:rsidR="000A1E0B" w:rsidRPr="000A1E0B">
        <w:rPr>
          <w:rFonts w:cs="Arial"/>
          <w:sz w:val="22"/>
          <w:szCs w:val="22"/>
          <w:lang w:val="en-US"/>
        </w:rPr>
        <w:t>practicing and teaching program evaluation at Ontario Shores Centre for Mental Health Sciences in Whitby, Ontario.</w:t>
      </w:r>
      <w:r w:rsidR="000860E4">
        <w:rPr>
          <w:rFonts w:cs="Arial"/>
          <w:sz w:val="22"/>
          <w:szCs w:val="22"/>
          <w:lang w:val="en-US"/>
        </w:rPr>
        <w:t xml:space="preserve"> Faisal is also a past OCIC Board Director, and currently serves on OCIC’s IMPACT </w:t>
      </w:r>
      <w:r w:rsidR="0095440E">
        <w:rPr>
          <w:rFonts w:cs="Arial"/>
          <w:sz w:val="22"/>
          <w:szCs w:val="22"/>
          <w:lang w:val="en-US"/>
        </w:rPr>
        <w:t xml:space="preserve">Program </w:t>
      </w:r>
      <w:r w:rsidR="00C0296E">
        <w:rPr>
          <w:rFonts w:cs="Arial"/>
          <w:sz w:val="22"/>
          <w:szCs w:val="22"/>
          <w:lang w:val="en-US"/>
        </w:rPr>
        <w:t xml:space="preserve">Monitoring and Evaluation </w:t>
      </w:r>
      <w:r w:rsidR="000860E4">
        <w:rPr>
          <w:rFonts w:cs="Arial"/>
          <w:sz w:val="22"/>
          <w:szCs w:val="22"/>
          <w:lang w:val="en-US"/>
        </w:rPr>
        <w:t xml:space="preserve">Advisory Committee. </w:t>
      </w:r>
    </w:p>
    <w:p w14:paraId="05598004" w14:textId="448E9957" w:rsidR="000064BC" w:rsidRDefault="000064BC">
      <w:pPr>
        <w:rPr>
          <w:rFonts w:cs="Arial"/>
          <w:b/>
          <w:i/>
          <w:color w:val="000000" w:themeColor="text1"/>
          <w:sz w:val="22"/>
          <w:szCs w:val="22"/>
          <w:lang w:val="en-US" w:eastAsia="ar-SA"/>
        </w:rPr>
      </w:pPr>
    </w:p>
    <w:p w14:paraId="4ADAA879" w14:textId="43D2DABA" w:rsidR="000A1E0B" w:rsidRPr="00374EA8" w:rsidRDefault="000A1E0B" w:rsidP="00DB0AA0">
      <w:pPr>
        <w:rPr>
          <w:rFonts w:cs="Arial"/>
          <w:b/>
          <w:sz w:val="22"/>
          <w:szCs w:val="22"/>
          <w:lang w:val="en-US" w:eastAsia="ar-SA"/>
        </w:rPr>
      </w:pPr>
      <w:r w:rsidRPr="00374EA8">
        <w:rPr>
          <w:rFonts w:cs="Arial"/>
          <w:b/>
          <w:sz w:val="22"/>
          <w:szCs w:val="22"/>
          <w:lang w:val="en-US" w:eastAsia="ar-SA"/>
        </w:rPr>
        <w:t>Emily Kere</w:t>
      </w:r>
    </w:p>
    <w:p w14:paraId="417DFCE7" w14:textId="77777777" w:rsidR="000A1E0B" w:rsidRPr="00374EA8" w:rsidRDefault="000A1E0B" w:rsidP="000A1E0B">
      <w:pPr>
        <w:suppressAutoHyphens/>
        <w:rPr>
          <w:rFonts w:cs="Arial"/>
          <w:b/>
          <w:sz w:val="22"/>
          <w:szCs w:val="22"/>
          <w:lang w:val="en-US" w:eastAsia="ar-SA"/>
        </w:rPr>
      </w:pPr>
    </w:p>
    <w:p w14:paraId="5C070DE2" w14:textId="77777777" w:rsidR="002347C3" w:rsidRPr="002347C3" w:rsidRDefault="002347C3" w:rsidP="002347C3">
      <w:pPr>
        <w:suppressAutoHyphens/>
        <w:rPr>
          <w:rFonts w:eastAsia="Times New Roman" w:cs="Lucida Grande"/>
          <w:sz w:val="22"/>
          <w:szCs w:val="22"/>
          <w:lang w:val="en-US"/>
        </w:rPr>
      </w:pPr>
      <w:r w:rsidRPr="002347C3">
        <w:rPr>
          <w:rFonts w:eastAsia="Times New Roman" w:cs="Lucida Grande"/>
          <w:sz w:val="22"/>
          <w:szCs w:val="22"/>
          <w:lang w:val="en-US"/>
        </w:rPr>
        <w:t xml:space="preserve">Emily Kere is a passionate global development practitioner with over 12 years of experience in inclusive international research, evaluation and program management. She is currently the Manager, Monitoring, Evaluation and Learning at Right To Play International where she is responsible for providing technical leadership on the organization's measurement strategy, leading internal and external evaluations, and enabling an ongoing stream of program evidence to enhance organizational learning. </w:t>
      </w:r>
    </w:p>
    <w:p w14:paraId="15AC9176" w14:textId="77777777" w:rsidR="002347C3" w:rsidRPr="002347C3" w:rsidRDefault="002347C3" w:rsidP="002347C3">
      <w:pPr>
        <w:suppressAutoHyphens/>
        <w:rPr>
          <w:rFonts w:eastAsia="Times New Roman" w:cs="Lucida Grande"/>
          <w:sz w:val="22"/>
          <w:szCs w:val="22"/>
          <w:lang w:val="en-US"/>
        </w:rPr>
      </w:pPr>
      <w:r w:rsidRPr="002347C3">
        <w:rPr>
          <w:rFonts w:eastAsia="Times New Roman" w:cs="Lucida Grande"/>
          <w:sz w:val="22"/>
          <w:szCs w:val="22"/>
          <w:lang w:val="en-US"/>
        </w:rPr>
        <w:t xml:space="preserve"> </w:t>
      </w:r>
    </w:p>
    <w:p w14:paraId="5CF7D09B" w14:textId="18552719" w:rsidR="000064BC" w:rsidRDefault="002347C3" w:rsidP="002347C3">
      <w:pPr>
        <w:suppressAutoHyphens/>
        <w:rPr>
          <w:rFonts w:eastAsia="Times New Roman" w:cs="Lucida Grande"/>
          <w:sz w:val="22"/>
          <w:szCs w:val="22"/>
          <w:lang w:val="en-US"/>
        </w:rPr>
      </w:pPr>
      <w:r w:rsidRPr="002347C3">
        <w:rPr>
          <w:rFonts w:eastAsia="Times New Roman" w:cs="Lucida Grande"/>
          <w:sz w:val="22"/>
          <w:szCs w:val="22"/>
          <w:lang w:val="en-US"/>
        </w:rPr>
        <w:t>Prior to joining Right To Play, Emily spent over nine years at a WHO collaborating agency focused on the inclusion of children with disabilities in development cooperation, where she managed an international research and evaluation portfolio, and carried program management responsibilities for Central and East Africa and Latin America. Emily also has experience working with the Ontario Ministry of Health in data management, and in global health research with the International Centre for Disability and Rehabilitation at the University of Toronto. Emily has a BSc in Human Biology from the University of Toronto, an MA in International Development from Eastern University, and a certificate in International Development Evaluation from the World Bank. She is currently President of the OCIC Board of Directors, and serves on OCIC’s IMPACT Program Advisory Committee.</w:t>
      </w:r>
    </w:p>
    <w:p w14:paraId="15C9ABA6" w14:textId="77777777" w:rsidR="002347C3" w:rsidRDefault="002347C3" w:rsidP="002347C3">
      <w:pPr>
        <w:suppressAutoHyphens/>
        <w:rPr>
          <w:rFonts w:cs="Arial"/>
          <w:b/>
          <w:color w:val="000000" w:themeColor="text1"/>
          <w:sz w:val="22"/>
          <w:szCs w:val="22"/>
          <w:lang w:val="en-US" w:eastAsia="ar-SA"/>
        </w:rPr>
      </w:pPr>
    </w:p>
    <w:p w14:paraId="7A79161A" w14:textId="77777777" w:rsidR="000A1E0B" w:rsidRDefault="000A1E0B" w:rsidP="000A1E0B">
      <w:pPr>
        <w:suppressAutoHyphens/>
        <w:rPr>
          <w:rFonts w:cs="Arial"/>
          <w:b/>
          <w:color w:val="000000" w:themeColor="text1"/>
          <w:sz w:val="22"/>
          <w:szCs w:val="22"/>
          <w:lang w:val="en-US" w:eastAsia="ar-SA"/>
        </w:rPr>
      </w:pPr>
      <w:r w:rsidRPr="000A1E0B">
        <w:rPr>
          <w:rFonts w:cs="Arial"/>
          <w:b/>
          <w:color w:val="000000" w:themeColor="text1"/>
          <w:sz w:val="22"/>
          <w:szCs w:val="22"/>
          <w:lang w:val="en-US" w:eastAsia="ar-SA"/>
        </w:rPr>
        <w:t>David Lane</w:t>
      </w:r>
    </w:p>
    <w:p w14:paraId="520EC617" w14:textId="77777777" w:rsidR="000A1E0B" w:rsidRPr="000A1E0B" w:rsidRDefault="000A1E0B" w:rsidP="000A1E0B">
      <w:pPr>
        <w:suppressAutoHyphens/>
        <w:rPr>
          <w:rFonts w:cs="Arial"/>
          <w:b/>
          <w:color w:val="000000" w:themeColor="text1"/>
          <w:sz w:val="22"/>
          <w:szCs w:val="22"/>
          <w:lang w:val="en-US" w:eastAsia="ar-SA"/>
        </w:rPr>
      </w:pPr>
    </w:p>
    <w:p w14:paraId="696F164B" w14:textId="5226BC36" w:rsidR="000A1E0B" w:rsidRPr="000A1E0B" w:rsidRDefault="000A1E0B" w:rsidP="000A1E0B">
      <w:pPr>
        <w:suppressAutoHyphens/>
        <w:rPr>
          <w:rFonts w:cs="Arial"/>
          <w:b/>
          <w:color w:val="000000" w:themeColor="text1"/>
          <w:sz w:val="22"/>
          <w:szCs w:val="22"/>
          <w:lang w:val="en-US" w:eastAsia="ar-SA"/>
        </w:rPr>
      </w:pPr>
      <w:r w:rsidRPr="000A1E0B">
        <w:rPr>
          <w:rFonts w:cs="Arial"/>
          <w:color w:val="000000"/>
          <w:sz w:val="22"/>
          <w:szCs w:val="22"/>
        </w:rPr>
        <w:t>David Lane is a Consultant with Harry Cummings and Associates with a diverse background as a development advisor, researcher/evaluator</w:t>
      </w:r>
      <w:r w:rsidR="00074CF1">
        <w:rPr>
          <w:rFonts w:cs="Arial"/>
          <w:color w:val="000000"/>
          <w:sz w:val="22"/>
          <w:szCs w:val="22"/>
        </w:rPr>
        <w:t xml:space="preserve">, and educator. David </w:t>
      </w:r>
      <w:r w:rsidR="000860E4">
        <w:rPr>
          <w:rFonts w:cs="Arial"/>
          <w:color w:val="000000"/>
          <w:sz w:val="22"/>
          <w:szCs w:val="22"/>
        </w:rPr>
        <w:t xml:space="preserve">holds a </w:t>
      </w:r>
      <w:r w:rsidR="000D4B92">
        <w:rPr>
          <w:rFonts w:cs="Arial"/>
          <w:color w:val="000000"/>
          <w:sz w:val="22"/>
          <w:szCs w:val="22"/>
        </w:rPr>
        <w:t>Master</w:t>
      </w:r>
      <w:r w:rsidR="000D4B92" w:rsidRPr="000A1E0B">
        <w:rPr>
          <w:rFonts w:cs="Arial"/>
          <w:color w:val="000000"/>
          <w:sz w:val="22"/>
          <w:szCs w:val="22"/>
        </w:rPr>
        <w:t>’s</w:t>
      </w:r>
      <w:r w:rsidRPr="000A1E0B">
        <w:rPr>
          <w:rFonts w:cs="Arial"/>
          <w:color w:val="000000"/>
          <w:sz w:val="22"/>
          <w:szCs w:val="22"/>
        </w:rPr>
        <w:t xml:space="preserve"> Degree from the University of Guelph in</w:t>
      </w:r>
      <w:r w:rsidR="00074CF1">
        <w:rPr>
          <w:rFonts w:cs="Arial"/>
          <w:color w:val="000000"/>
          <w:sz w:val="22"/>
          <w:szCs w:val="22"/>
        </w:rPr>
        <w:t xml:space="preserve"> Rural Planning and Development, </w:t>
      </w:r>
      <w:r w:rsidRPr="000A1E0B">
        <w:rPr>
          <w:rFonts w:cs="Arial"/>
          <w:color w:val="000000"/>
          <w:sz w:val="22"/>
          <w:szCs w:val="22"/>
        </w:rPr>
        <w:t>and a Bachelor of Education from the Memorial University of Newfoundland. His background in education is the foundation for a wide variety of training and capacity building initiatives in a variety of Canadian and international contexts. He brings ove</w:t>
      </w:r>
      <w:r w:rsidR="000860E4">
        <w:rPr>
          <w:rFonts w:cs="Arial"/>
          <w:color w:val="000000"/>
          <w:sz w:val="22"/>
          <w:szCs w:val="22"/>
        </w:rPr>
        <w:t>r six</w:t>
      </w:r>
      <w:r w:rsidRPr="000A1E0B">
        <w:rPr>
          <w:rFonts w:cs="Arial"/>
          <w:color w:val="000000"/>
          <w:sz w:val="22"/>
          <w:szCs w:val="22"/>
        </w:rPr>
        <w:t xml:space="preserve"> years of experience working in indigenous communities in the Canadian North as a teacher and development advisor. David’s international experience also includes research and project coordination on Ebola in S</w:t>
      </w:r>
      <w:r w:rsidR="000860E4">
        <w:rPr>
          <w:rFonts w:cs="Arial"/>
          <w:color w:val="000000"/>
          <w:sz w:val="22"/>
          <w:szCs w:val="22"/>
        </w:rPr>
        <w:t xml:space="preserve">ierra Leone, HIV/AIDS in Uganda, </w:t>
      </w:r>
      <w:r w:rsidRPr="000A1E0B">
        <w:rPr>
          <w:rFonts w:cs="Arial"/>
          <w:color w:val="000000"/>
          <w:sz w:val="22"/>
          <w:szCs w:val="22"/>
        </w:rPr>
        <w:t>and alternative education initiatives in India. He is a member of the Board of Directors for the Canada Africa Partnership Network, which facilitates partnerships between Canadian and African communities to advance community development efforts.</w:t>
      </w:r>
    </w:p>
    <w:p w14:paraId="65B73D78" w14:textId="77777777" w:rsidR="000A1E0B" w:rsidRPr="000A1E0B" w:rsidRDefault="000A1E0B" w:rsidP="000A1E0B">
      <w:pPr>
        <w:suppressAutoHyphens/>
        <w:rPr>
          <w:rFonts w:cs="Arial"/>
          <w:b/>
          <w:color w:val="000000" w:themeColor="text1"/>
          <w:sz w:val="22"/>
          <w:szCs w:val="22"/>
          <w:lang w:val="en-US" w:eastAsia="ar-SA"/>
        </w:rPr>
      </w:pPr>
    </w:p>
    <w:p w14:paraId="60B3A4F5" w14:textId="5C14485D" w:rsidR="00790ECE" w:rsidRDefault="00790ECE" w:rsidP="00790ECE">
      <w:pPr>
        <w:suppressAutoHyphens/>
        <w:rPr>
          <w:rFonts w:cs="Arial"/>
          <w:b/>
          <w:color w:val="000000" w:themeColor="text1"/>
          <w:sz w:val="22"/>
          <w:szCs w:val="22"/>
          <w:lang w:val="en-US" w:eastAsia="ar-SA"/>
        </w:rPr>
      </w:pPr>
      <w:r>
        <w:rPr>
          <w:rFonts w:cs="Arial"/>
          <w:b/>
          <w:color w:val="000000" w:themeColor="text1"/>
          <w:sz w:val="22"/>
          <w:szCs w:val="22"/>
          <w:lang w:val="en-US" w:eastAsia="ar-SA"/>
        </w:rPr>
        <w:lastRenderedPageBreak/>
        <w:t>Kristin Neudorf</w:t>
      </w:r>
    </w:p>
    <w:p w14:paraId="2F75FA69" w14:textId="77777777" w:rsidR="00790ECE" w:rsidRDefault="00790ECE" w:rsidP="00790ECE">
      <w:pPr>
        <w:suppressAutoHyphens/>
        <w:rPr>
          <w:rFonts w:cs="Arial"/>
          <w:b/>
          <w:color w:val="000000" w:themeColor="text1"/>
          <w:sz w:val="22"/>
          <w:szCs w:val="22"/>
          <w:lang w:val="en-US" w:eastAsia="ar-SA"/>
        </w:rPr>
      </w:pPr>
    </w:p>
    <w:p w14:paraId="484A52A4" w14:textId="3B5F009D" w:rsidR="00790ECE" w:rsidRPr="00790ECE" w:rsidRDefault="00790ECE" w:rsidP="00790ECE">
      <w:pPr>
        <w:widowControl w:val="0"/>
        <w:autoSpaceDE w:val="0"/>
        <w:autoSpaceDN w:val="0"/>
        <w:adjustRightInd w:val="0"/>
        <w:rPr>
          <w:rFonts w:cs="Arial"/>
          <w:color w:val="000000"/>
          <w:sz w:val="22"/>
          <w:szCs w:val="22"/>
        </w:rPr>
      </w:pPr>
      <w:r w:rsidRPr="00790ECE">
        <w:rPr>
          <w:rFonts w:cs="Arial"/>
          <w:color w:val="000000"/>
          <w:sz w:val="22"/>
          <w:szCs w:val="22"/>
        </w:rPr>
        <w:t>Kristin Neudorf is the Knowledge Manager at Grand Challenges Canada (GCC), where she is responsible for developing, implementing and enhancing the organization’s knowledge managemen</w:t>
      </w:r>
      <w:r w:rsidR="002274D3">
        <w:rPr>
          <w:rFonts w:cs="Arial"/>
          <w:color w:val="000000"/>
          <w:sz w:val="22"/>
          <w:szCs w:val="22"/>
        </w:rPr>
        <w:t>t systems. In this role Kristin’</w:t>
      </w:r>
      <w:r w:rsidRPr="00790ECE">
        <w:rPr>
          <w:rFonts w:cs="Arial"/>
          <w:color w:val="000000"/>
          <w:sz w:val="22"/>
          <w:szCs w:val="22"/>
        </w:rPr>
        <w:t>s focus is on the systems and processes used to capture results and share knowledge generated by GCC’s grantees, and through GGC’s unique innovation platform. Kristin also leads GCC’s impact modeling work, which is used to develop estimates of the potential impact of GCC’s investments in health innovation.</w:t>
      </w:r>
    </w:p>
    <w:p w14:paraId="66512B20" w14:textId="77777777" w:rsidR="00790ECE" w:rsidRPr="00790ECE" w:rsidRDefault="00790ECE" w:rsidP="00790ECE">
      <w:pPr>
        <w:widowControl w:val="0"/>
        <w:autoSpaceDE w:val="0"/>
        <w:autoSpaceDN w:val="0"/>
        <w:adjustRightInd w:val="0"/>
        <w:rPr>
          <w:rFonts w:cs="Arial"/>
          <w:color w:val="000000"/>
          <w:sz w:val="22"/>
          <w:szCs w:val="22"/>
        </w:rPr>
      </w:pPr>
      <w:r w:rsidRPr="00790ECE">
        <w:rPr>
          <w:rFonts w:cs="Arial"/>
          <w:color w:val="000000"/>
          <w:sz w:val="22"/>
          <w:szCs w:val="22"/>
        </w:rPr>
        <w:t> </w:t>
      </w:r>
    </w:p>
    <w:p w14:paraId="78C60B7D" w14:textId="52F06AC0" w:rsidR="00790ECE" w:rsidRDefault="00790ECE" w:rsidP="00790ECE">
      <w:pPr>
        <w:suppressAutoHyphens/>
        <w:rPr>
          <w:rFonts w:cs="Arial"/>
          <w:b/>
          <w:color w:val="000000" w:themeColor="text1"/>
          <w:sz w:val="22"/>
          <w:szCs w:val="22"/>
          <w:lang w:val="en-US" w:eastAsia="ar-SA"/>
        </w:rPr>
      </w:pPr>
      <w:r w:rsidRPr="00790ECE">
        <w:rPr>
          <w:rFonts w:cs="Arial"/>
          <w:color w:val="000000"/>
          <w:sz w:val="22"/>
          <w:szCs w:val="22"/>
        </w:rPr>
        <w:t>Prior to joining Grand Challenges, Kristin built a career in research and program evaluation, working with both non-profit organizations and academic institutions to evaluate the outcomes of public health and social development programs. Her experience in the non-profit sector includes developing monitoring and evaluation systems and processes, and leading numerous program evaluations. Kristin holds a Master’s in Science in Public Health from the London School of Hygiene and Tropical Medicine, a Diploma in International Project Management from Humber Business School, and a Bachelor’s in Biology and Development Studies from Queen’s University</w:t>
      </w:r>
      <w:r>
        <w:rPr>
          <w:rFonts w:ascii="Times" w:hAnsi="Times" w:cs="Times"/>
          <w:sz w:val="26"/>
          <w:szCs w:val="26"/>
          <w:lang w:val="en-US"/>
        </w:rPr>
        <w:t>.</w:t>
      </w:r>
    </w:p>
    <w:p w14:paraId="66CC303B" w14:textId="77777777" w:rsidR="00790ECE" w:rsidRDefault="00790ECE" w:rsidP="000A1E0B">
      <w:pPr>
        <w:suppressAutoHyphens/>
        <w:rPr>
          <w:rFonts w:cs="Arial"/>
          <w:b/>
          <w:color w:val="000000" w:themeColor="text1"/>
          <w:sz w:val="22"/>
          <w:szCs w:val="22"/>
          <w:lang w:val="en-US" w:eastAsia="ar-SA"/>
        </w:rPr>
      </w:pPr>
    </w:p>
    <w:p w14:paraId="41BE18F5" w14:textId="77777777" w:rsidR="000A1E0B" w:rsidRDefault="000A1E0B" w:rsidP="000A1E0B">
      <w:pPr>
        <w:suppressAutoHyphens/>
        <w:rPr>
          <w:rFonts w:cs="Arial"/>
          <w:b/>
          <w:color w:val="000000" w:themeColor="text1"/>
          <w:sz w:val="22"/>
          <w:szCs w:val="22"/>
          <w:lang w:val="en-US" w:eastAsia="ar-SA"/>
        </w:rPr>
      </w:pPr>
      <w:r w:rsidRPr="000A1E0B">
        <w:rPr>
          <w:rFonts w:cs="Arial"/>
          <w:b/>
          <w:color w:val="000000" w:themeColor="text1"/>
          <w:sz w:val="22"/>
          <w:szCs w:val="22"/>
          <w:lang w:val="en-US" w:eastAsia="ar-SA"/>
        </w:rPr>
        <w:t>Silva Sedrakian</w:t>
      </w:r>
    </w:p>
    <w:p w14:paraId="1BD2316E" w14:textId="77777777" w:rsidR="000A1E0B" w:rsidRPr="000A1E0B" w:rsidRDefault="000A1E0B" w:rsidP="000A1E0B">
      <w:pPr>
        <w:suppressAutoHyphens/>
        <w:rPr>
          <w:rFonts w:cs="Arial"/>
          <w:b/>
          <w:color w:val="000000" w:themeColor="text1"/>
          <w:sz w:val="22"/>
          <w:szCs w:val="22"/>
          <w:lang w:val="en-US" w:eastAsia="ar-SA"/>
        </w:rPr>
      </w:pPr>
    </w:p>
    <w:p w14:paraId="34D04C37" w14:textId="2FDF0982" w:rsidR="000A1E0B" w:rsidRPr="000A1E0B" w:rsidRDefault="000A1E0B" w:rsidP="000A1E0B">
      <w:pPr>
        <w:rPr>
          <w:rFonts w:cs="Arial"/>
          <w:sz w:val="22"/>
          <w:szCs w:val="22"/>
        </w:rPr>
      </w:pPr>
      <w:r w:rsidRPr="000A1E0B">
        <w:rPr>
          <w:rFonts w:cs="Arial"/>
          <w:sz w:val="22"/>
          <w:szCs w:val="22"/>
        </w:rPr>
        <w:t>Silva Sedrakian is a Monitoring, Evaluation and Learning Specialist and teaches a graduate course at School for International Training (SIT) on Monitoring, Evaluation and Learning Concepts and Practices for Sustainable Development using experiential learning methods. Silva’s experience is based on her previous role as the Planning, Monitoring, Evaluation and Learning Adviser for Oxfam Am</w:t>
      </w:r>
      <w:r w:rsidR="00074CF1">
        <w:rPr>
          <w:rFonts w:cs="Arial"/>
          <w:sz w:val="22"/>
          <w:szCs w:val="22"/>
        </w:rPr>
        <w:t>erica’s Humanitarian Programs. In this capacity</w:t>
      </w:r>
      <w:r w:rsidRPr="000A1E0B">
        <w:rPr>
          <w:rFonts w:cs="Arial"/>
          <w:sz w:val="22"/>
          <w:szCs w:val="22"/>
        </w:rPr>
        <w:t xml:space="preserve"> she oversaw the development and </w:t>
      </w:r>
      <w:r w:rsidR="000860E4">
        <w:rPr>
          <w:rFonts w:cs="Arial"/>
          <w:sz w:val="22"/>
          <w:szCs w:val="22"/>
        </w:rPr>
        <w:t>implementation of humanitarian monitoring, e</w:t>
      </w:r>
      <w:r w:rsidRPr="000A1E0B">
        <w:rPr>
          <w:rFonts w:cs="Arial"/>
          <w:sz w:val="22"/>
          <w:szCs w:val="22"/>
        </w:rPr>
        <w:t>va</w:t>
      </w:r>
      <w:r w:rsidR="000860E4">
        <w:rPr>
          <w:rFonts w:cs="Arial"/>
          <w:sz w:val="22"/>
          <w:szCs w:val="22"/>
        </w:rPr>
        <w:t>luation and l</w:t>
      </w:r>
      <w:r w:rsidRPr="000A1E0B">
        <w:rPr>
          <w:rFonts w:cs="Arial"/>
          <w:sz w:val="22"/>
          <w:szCs w:val="22"/>
        </w:rPr>
        <w:t xml:space="preserve">earning activities, including the development of monitoring tools, guidelines and processes for field staff.  She has also conducted real time evaluations, meta-reviews and impact assessments for Oxfam humanitarian interventions. </w:t>
      </w:r>
    </w:p>
    <w:p w14:paraId="5209AB55" w14:textId="77777777" w:rsidR="000064BC" w:rsidRDefault="000064BC">
      <w:pPr>
        <w:rPr>
          <w:rFonts w:cs="Arial"/>
          <w:sz w:val="22"/>
          <w:szCs w:val="22"/>
        </w:rPr>
      </w:pPr>
    </w:p>
    <w:p w14:paraId="754257BB" w14:textId="6CDCA7E1" w:rsidR="000064BC" w:rsidRPr="000064BC" w:rsidRDefault="000A1E0B">
      <w:pPr>
        <w:rPr>
          <w:rFonts w:cs="Arial"/>
          <w:sz w:val="22"/>
          <w:szCs w:val="22"/>
        </w:rPr>
      </w:pPr>
      <w:r w:rsidRPr="000A1E0B">
        <w:rPr>
          <w:rFonts w:cs="Arial"/>
          <w:sz w:val="22"/>
          <w:szCs w:val="22"/>
        </w:rPr>
        <w:t>Prior to Oxfam, Silva had worked for U</w:t>
      </w:r>
      <w:r w:rsidR="000860E4">
        <w:rPr>
          <w:rFonts w:cs="Arial"/>
          <w:sz w:val="22"/>
          <w:szCs w:val="22"/>
        </w:rPr>
        <w:t xml:space="preserve">NESCO and in the private sector, </w:t>
      </w:r>
      <w:r w:rsidRPr="000A1E0B">
        <w:rPr>
          <w:rFonts w:cs="Arial"/>
          <w:sz w:val="22"/>
          <w:szCs w:val="22"/>
        </w:rPr>
        <w:t>where she performed educational and market resear</w:t>
      </w:r>
      <w:r w:rsidR="000860E4">
        <w:rPr>
          <w:rFonts w:cs="Arial"/>
          <w:sz w:val="22"/>
          <w:szCs w:val="22"/>
        </w:rPr>
        <w:t xml:space="preserve">ch. Silva has a </w:t>
      </w:r>
      <w:r w:rsidR="000D4B92">
        <w:rPr>
          <w:rFonts w:cs="Arial"/>
          <w:sz w:val="22"/>
          <w:szCs w:val="22"/>
        </w:rPr>
        <w:t>Master</w:t>
      </w:r>
      <w:r w:rsidR="000D4B92" w:rsidRPr="000A1E0B">
        <w:rPr>
          <w:rFonts w:cs="Arial"/>
          <w:sz w:val="22"/>
          <w:szCs w:val="22"/>
        </w:rPr>
        <w:t>’s</w:t>
      </w:r>
      <w:r w:rsidRPr="000A1E0B">
        <w:rPr>
          <w:rFonts w:cs="Arial"/>
          <w:sz w:val="22"/>
          <w:szCs w:val="22"/>
        </w:rPr>
        <w:t xml:space="preserve"> in</w:t>
      </w:r>
      <w:r w:rsidR="000860E4">
        <w:rPr>
          <w:rFonts w:cs="Arial"/>
          <w:sz w:val="22"/>
          <w:szCs w:val="22"/>
        </w:rPr>
        <w:t xml:space="preserve"> Business Administration and a Master</w:t>
      </w:r>
      <w:r w:rsidRPr="000A1E0B">
        <w:rPr>
          <w:rFonts w:cs="Arial"/>
          <w:sz w:val="22"/>
          <w:szCs w:val="22"/>
        </w:rPr>
        <w:t>s in International Commerce specializing in developing countries, with a focus on the Middle East.</w:t>
      </w:r>
    </w:p>
    <w:p w14:paraId="091CBFDB" w14:textId="77777777" w:rsidR="000064BC" w:rsidRPr="00374EA8" w:rsidRDefault="000064BC" w:rsidP="000A1E0B">
      <w:pPr>
        <w:rPr>
          <w:rFonts w:cs="Arial"/>
          <w:b/>
          <w:sz w:val="22"/>
          <w:szCs w:val="22"/>
          <w:lang w:val="en-US" w:eastAsia="ar-SA"/>
        </w:rPr>
      </w:pPr>
    </w:p>
    <w:p w14:paraId="56A1AC83" w14:textId="2A0AA400" w:rsidR="000A1E0B" w:rsidRPr="00374EA8" w:rsidRDefault="000A1E0B" w:rsidP="000A1E0B">
      <w:pPr>
        <w:rPr>
          <w:rFonts w:cs="Arial"/>
          <w:b/>
          <w:sz w:val="22"/>
          <w:szCs w:val="22"/>
          <w:lang w:val="en-US" w:eastAsia="ar-SA"/>
        </w:rPr>
      </w:pPr>
      <w:r w:rsidRPr="00374EA8">
        <w:rPr>
          <w:rFonts w:cs="Arial"/>
          <w:b/>
          <w:sz w:val="22"/>
          <w:szCs w:val="22"/>
          <w:lang w:val="en-US" w:eastAsia="ar-SA"/>
        </w:rPr>
        <w:t>Jackie Yiptong-Avila</w:t>
      </w:r>
    </w:p>
    <w:p w14:paraId="628A73D8" w14:textId="60962F0F" w:rsidR="0095440E" w:rsidRPr="00374EA8" w:rsidRDefault="0095440E" w:rsidP="0095440E">
      <w:pPr>
        <w:shd w:val="clear" w:color="auto" w:fill="FFFFFF"/>
        <w:spacing w:before="100" w:beforeAutospacing="1" w:after="100" w:afterAutospacing="1"/>
        <w:rPr>
          <w:rFonts w:cs="Lucida Grande"/>
          <w:sz w:val="22"/>
          <w:szCs w:val="22"/>
        </w:rPr>
      </w:pPr>
      <w:r w:rsidRPr="00374EA8">
        <w:rPr>
          <w:rFonts w:cs="Lucida Grande"/>
          <w:sz w:val="22"/>
          <w:szCs w:val="22"/>
        </w:rPr>
        <w:t>After a long career at Statistics Canada, </w:t>
      </w:r>
      <w:r w:rsidR="000D4B92">
        <w:rPr>
          <w:rFonts w:cs="Lucida Grande"/>
          <w:bCs/>
          <w:iCs/>
          <w:sz w:val="22"/>
          <w:szCs w:val="22"/>
        </w:rPr>
        <w:t>Jackie Yiptong-</w:t>
      </w:r>
      <w:r w:rsidRPr="00374EA8">
        <w:rPr>
          <w:rFonts w:cs="Lucida Grande"/>
          <w:bCs/>
          <w:iCs/>
          <w:sz w:val="22"/>
          <w:szCs w:val="22"/>
        </w:rPr>
        <w:t>Avila</w:t>
      </w:r>
      <w:r w:rsidRPr="00374EA8">
        <w:rPr>
          <w:rFonts w:cs="Lucida Grande"/>
          <w:sz w:val="22"/>
          <w:szCs w:val="22"/>
        </w:rPr>
        <w:t> is now an international development practitioner putting at work her expertise in survey design and methodology, statistical data analysis and project management in Program Evaluation and Monitoring. Her long experience in survey methodology has led her to design in socio-economic, government and business surveys in Canada and abroad for a wide range of sectors including agriculture and rural development; household consumption; education, nutrition and agriculture; women empowerment and micro-enterprises. She has designed and undertaken formative and impact evaluations using mixed methods in Haiti, Francophone West Africa and Malawi for DFID, UNDP and USAID.</w:t>
      </w:r>
    </w:p>
    <w:p w14:paraId="52E08259" w14:textId="77777777" w:rsidR="00374EA8" w:rsidRDefault="0095440E" w:rsidP="00895BCE">
      <w:pPr>
        <w:shd w:val="clear" w:color="auto" w:fill="FFFFFF"/>
        <w:spacing w:before="100" w:beforeAutospacing="1" w:after="100" w:afterAutospacing="1"/>
        <w:rPr>
          <w:rFonts w:cs="Lucida Grande"/>
          <w:sz w:val="22"/>
          <w:szCs w:val="22"/>
        </w:rPr>
      </w:pPr>
      <w:r w:rsidRPr="00374EA8">
        <w:rPr>
          <w:rFonts w:cs="Lucida Grande"/>
          <w:sz w:val="22"/>
          <w:szCs w:val="22"/>
        </w:rPr>
        <w:t xml:space="preserve">Jackie holds a Masters in Administration and BSc in Applied Mathematics and Statistics. She has also completed the Graduate Diploma in Public Policy and Program Evaluation at Carleton University. She has a particular interest in capacity building and training and wishes to transfer her knowledge to others. She has taught survey methodology at Statistics Canada to new recruits, staff of federal and provincial departments and ministries, as well as users of statistics Canada products. She has been a facilitator at the UNICEF Multi Indicator Cluster Survey (MICS) workshops for North and West Africa and the Middle </w:t>
      </w:r>
      <w:r w:rsidRPr="00374EA8">
        <w:rPr>
          <w:rFonts w:cs="Lucida Grande"/>
          <w:sz w:val="22"/>
          <w:szCs w:val="22"/>
        </w:rPr>
        <w:lastRenderedPageBreak/>
        <w:t xml:space="preserve">East countries. She is presently a staff member for the International Program for Development Evaluation Training (IPDET) funded by the World Bank. </w:t>
      </w:r>
    </w:p>
    <w:p w14:paraId="27D7AB9C" w14:textId="09F55FE9" w:rsidR="000A1E0B" w:rsidRDefault="0095440E" w:rsidP="00895BCE">
      <w:pPr>
        <w:shd w:val="clear" w:color="auto" w:fill="FFFFFF"/>
        <w:spacing w:before="100" w:beforeAutospacing="1" w:after="100" w:afterAutospacing="1"/>
        <w:rPr>
          <w:rFonts w:cs="Lucida Grande"/>
          <w:sz w:val="22"/>
          <w:szCs w:val="22"/>
        </w:rPr>
      </w:pPr>
      <w:r w:rsidRPr="00374EA8">
        <w:rPr>
          <w:rFonts w:cs="Lucida Grande"/>
          <w:sz w:val="22"/>
          <w:szCs w:val="22"/>
        </w:rPr>
        <w:t>Jackie is fluent in English, French, Spanish and Mauritian Creole. She is a member of the Canadian Evaluation Society, the American Evaluation Association, and the Canadian Association of International Development Practitioners.  Jackie is a lifetime member of International Development Evaluation Association - IDEAS. </w:t>
      </w:r>
    </w:p>
    <w:p w14:paraId="52E4A777" w14:textId="77777777" w:rsidR="00F9489C" w:rsidRDefault="00F9489C" w:rsidP="00895BCE">
      <w:pPr>
        <w:shd w:val="clear" w:color="auto" w:fill="FFFFFF"/>
        <w:spacing w:before="100" w:beforeAutospacing="1" w:after="100" w:afterAutospacing="1"/>
        <w:rPr>
          <w:rFonts w:cs="Lucida Grande"/>
          <w:sz w:val="22"/>
          <w:szCs w:val="22"/>
        </w:rPr>
      </w:pPr>
    </w:p>
    <w:p w14:paraId="2A524095" w14:textId="77777777" w:rsidR="00F9489C" w:rsidRDefault="00F9489C" w:rsidP="00895BCE">
      <w:pPr>
        <w:shd w:val="clear" w:color="auto" w:fill="FFFFFF"/>
        <w:spacing w:before="100" w:beforeAutospacing="1" w:after="100" w:afterAutospacing="1"/>
        <w:rPr>
          <w:rFonts w:cs="Lucida Grande"/>
          <w:sz w:val="22"/>
          <w:szCs w:val="22"/>
        </w:rPr>
      </w:pPr>
    </w:p>
    <w:p w14:paraId="6949860F" w14:textId="77777777" w:rsidR="002274D3" w:rsidRDefault="002274D3">
      <w:pPr>
        <w:rPr>
          <w:rFonts w:cs="Arial"/>
          <w:color w:val="3C7D71"/>
          <w:sz w:val="28"/>
          <w:szCs w:val="28"/>
          <w:lang w:val="en-US" w:eastAsia="ar-SA"/>
        </w:rPr>
      </w:pPr>
      <w:r>
        <w:rPr>
          <w:rFonts w:cs="Arial"/>
          <w:color w:val="3C7D71"/>
          <w:sz w:val="28"/>
          <w:szCs w:val="28"/>
          <w:lang w:val="en-US" w:eastAsia="ar-SA"/>
        </w:rPr>
        <w:br w:type="page"/>
      </w:r>
    </w:p>
    <w:p w14:paraId="20E8A86F" w14:textId="4FDF2831" w:rsidR="007730FE" w:rsidRDefault="002274D3" w:rsidP="007730FE">
      <w:pPr>
        <w:rPr>
          <w:rFonts w:cs="Arial"/>
          <w:color w:val="3C7D71"/>
          <w:sz w:val="28"/>
          <w:szCs w:val="28"/>
          <w:lang w:val="en-US" w:eastAsia="ar-SA"/>
        </w:rPr>
      </w:pPr>
      <w:r>
        <w:rPr>
          <w:rFonts w:cs="Arial"/>
          <w:color w:val="3C7D71"/>
          <w:sz w:val="28"/>
          <w:szCs w:val="28"/>
          <w:lang w:val="en-US" w:eastAsia="ar-SA"/>
        </w:rPr>
        <w:lastRenderedPageBreak/>
        <w:t>Participants</w:t>
      </w:r>
    </w:p>
    <w:p w14:paraId="44C12D1B" w14:textId="77777777" w:rsidR="0041362C" w:rsidRPr="000A1E0B" w:rsidRDefault="0041362C" w:rsidP="007730FE">
      <w:pPr>
        <w:rPr>
          <w:rFonts w:cs="Arial"/>
          <w:color w:val="3C7D71"/>
          <w:sz w:val="28"/>
          <w:szCs w:val="28"/>
          <w:lang w:val="en-US" w:eastAsia="ar-SA"/>
        </w:rPr>
      </w:pPr>
    </w:p>
    <w:tbl>
      <w:tblPr>
        <w:tblW w:w="9331" w:type="dxa"/>
        <w:tblInd w:w="-142" w:type="dxa"/>
        <w:tblLook w:val="04A0" w:firstRow="1" w:lastRow="0" w:firstColumn="1" w:lastColumn="0" w:noHBand="0" w:noVBand="1"/>
      </w:tblPr>
      <w:tblGrid>
        <w:gridCol w:w="3177"/>
        <w:gridCol w:w="6154"/>
      </w:tblGrid>
      <w:tr w:rsidR="00B566A5" w:rsidRPr="00B566A5" w14:paraId="75014FBB" w14:textId="77777777" w:rsidTr="0041362C">
        <w:trPr>
          <w:trHeight w:val="300"/>
        </w:trPr>
        <w:tc>
          <w:tcPr>
            <w:tcW w:w="3177" w:type="dxa"/>
            <w:shd w:val="clear" w:color="auto" w:fill="auto"/>
            <w:noWrap/>
            <w:vAlign w:val="center"/>
            <w:hideMark/>
          </w:tcPr>
          <w:p w14:paraId="174D925F" w14:textId="77777777" w:rsidR="00F31BDC" w:rsidRPr="00B566A5" w:rsidRDefault="00F31BDC" w:rsidP="00CE3EAC">
            <w:pPr>
              <w:rPr>
                <w:rFonts w:eastAsia="Times New Roman" w:cs="Arial"/>
                <w:sz w:val="22"/>
                <w:szCs w:val="22"/>
              </w:rPr>
            </w:pPr>
            <w:r w:rsidRPr="00B566A5">
              <w:rPr>
                <w:rFonts w:eastAsia="Times New Roman" w:cs="Arial"/>
                <w:sz w:val="22"/>
                <w:szCs w:val="22"/>
              </w:rPr>
              <w:t>Nabil Ali</w:t>
            </w:r>
          </w:p>
        </w:tc>
        <w:tc>
          <w:tcPr>
            <w:tcW w:w="6154" w:type="dxa"/>
            <w:shd w:val="clear" w:color="auto" w:fill="auto"/>
            <w:noWrap/>
            <w:vAlign w:val="center"/>
            <w:hideMark/>
          </w:tcPr>
          <w:p w14:paraId="15F50D06" w14:textId="2B179D58" w:rsidR="00F31BDC" w:rsidRPr="00B566A5" w:rsidRDefault="00F31BDC" w:rsidP="00CE3EAC">
            <w:pPr>
              <w:rPr>
                <w:rFonts w:eastAsia="Times New Roman" w:cs="Arial"/>
                <w:sz w:val="22"/>
                <w:szCs w:val="22"/>
              </w:rPr>
            </w:pPr>
            <w:r w:rsidRPr="00B566A5">
              <w:rPr>
                <w:rFonts w:eastAsia="Times New Roman" w:cs="Arial"/>
                <w:sz w:val="22"/>
                <w:szCs w:val="22"/>
              </w:rPr>
              <w:t>International Development Relief Foundation</w:t>
            </w:r>
            <w:r w:rsidR="004B12DE">
              <w:rPr>
                <w:rFonts w:eastAsia="Times New Roman" w:cs="Arial"/>
                <w:sz w:val="22"/>
                <w:szCs w:val="22"/>
              </w:rPr>
              <w:t xml:space="preserve"> (IDRF)</w:t>
            </w:r>
          </w:p>
        </w:tc>
      </w:tr>
      <w:tr w:rsidR="00B566A5" w:rsidRPr="00B566A5" w14:paraId="27A1C0D9" w14:textId="77777777" w:rsidTr="0041362C">
        <w:trPr>
          <w:trHeight w:val="300"/>
        </w:trPr>
        <w:tc>
          <w:tcPr>
            <w:tcW w:w="3177" w:type="dxa"/>
            <w:shd w:val="clear" w:color="auto" w:fill="auto"/>
            <w:noWrap/>
            <w:vAlign w:val="center"/>
            <w:hideMark/>
          </w:tcPr>
          <w:p w14:paraId="4E5CADBF" w14:textId="77777777" w:rsidR="00F31BDC" w:rsidRPr="00B566A5" w:rsidRDefault="00F31BDC" w:rsidP="00CE3EAC">
            <w:pPr>
              <w:rPr>
                <w:rFonts w:eastAsia="Times New Roman" w:cs="Arial"/>
                <w:sz w:val="22"/>
                <w:szCs w:val="22"/>
              </w:rPr>
            </w:pPr>
            <w:r w:rsidRPr="00B566A5">
              <w:rPr>
                <w:rFonts w:eastAsia="Times New Roman" w:cs="Arial"/>
                <w:sz w:val="22"/>
                <w:szCs w:val="22"/>
              </w:rPr>
              <w:t>Ayesha Amin</w:t>
            </w:r>
          </w:p>
        </w:tc>
        <w:tc>
          <w:tcPr>
            <w:tcW w:w="6154" w:type="dxa"/>
            <w:shd w:val="clear" w:color="auto" w:fill="auto"/>
            <w:noWrap/>
            <w:vAlign w:val="center"/>
            <w:hideMark/>
          </w:tcPr>
          <w:p w14:paraId="5482591E" w14:textId="3400EEB5" w:rsidR="00F31BDC" w:rsidRPr="00B566A5" w:rsidRDefault="004B12DE" w:rsidP="004B12DE">
            <w:pPr>
              <w:rPr>
                <w:rFonts w:eastAsia="Times New Roman" w:cs="Arial"/>
                <w:sz w:val="22"/>
                <w:szCs w:val="22"/>
              </w:rPr>
            </w:pPr>
            <w:r>
              <w:rPr>
                <w:rFonts w:eastAsia="Times New Roman" w:cs="Arial"/>
                <w:sz w:val="22"/>
                <w:szCs w:val="22"/>
              </w:rPr>
              <w:t>AWID</w:t>
            </w:r>
          </w:p>
        </w:tc>
      </w:tr>
      <w:tr w:rsidR="00B566A5" w:rsidRPr="00B566A5" w14:paraId="43DC2BFF" w14:textId="77777777" w:rsidTr="0041362C">
        <w:trPr>
          <w:trHeight w:val="300"/>
        </w:trPr>
        <w:tc>
          <w:tcPr>
            <w:tcW w:w="3177" w:type="dxa"/>
            <w:shd w:val="clear" w:color="auto" w:fill="auto"/>
            <w:noWrap/>
            <w:vAlign w:val="center"/>
            <w:hideMark/>
          </w:tcPr>
          <w:p w14:paraId="036FFC5C" w14:textId="77777777" w:rsidR="00F31BDC" w:rsidRPr="00B566A5" w:rsidRDefault="00F31BDC" w:rsidP="00CE3EAC">
            <w:pPr>
              <w:rPr>
                <w:rFonts w:eastAsia="Times New Roman" w:cs="Arial"/>
                <w:sz w:val="22"/>
                <w:szCs w:val="22"/>
              </w:rPr>
            </w:pPr>
            <w:r w:rsidRPr="00B566A5">
              <w:rPr>
                <w:rFonts w:eastAsia="Times New Roman" w:cs="Arial"/>
                <w:sz w:val="22"/>
                <w:szCs w:val="22"/>
              </w:rPr>
              <w:t>Maureen Anglin</w:t>
            </w:r>
          </w:p>
        </w:tc>
        <w:tc>
          <w:tcPr>
            <w:tcW w:w="6154" w:type="dxa"/>
            <w:shd w:val="clear" w:color="auto" w:fill="auto"/>
            <w:noWrap/>
            <w:vAlign w:val="center"/>
            <w:hideMark/>
          </w:tcPr>
          <w:p w14:paraId="7A30F962" w14:textId="77777777" w:rsidR="00F31BDC" w:rsidRPr="00B566A5" w:rsidRDefault="00F31BDC" w:rsidP="00CE3EAC">
            <w:pPr>
              <w:rPr>
                <w:rFonts w:eastAsia="Times New Roman" w:cs="Arial"/>
                <w:sz w:val="22"/>
                <w:szCs w:val="22"/>
              </w:rPr>
            </w:pPr>
            <w:r w:rsidRPr="00B566A5">
              <w:rPr>
                <w:rFonts w:eastAsia="Times New Roman" w:cs="Arial"/>
                <w:sz w:val="22"/>
                <w:szCs w:val="22"/>
              </w:rPr>
              <w:t>Frontier College</w:t>
            </w:r>
          </w:p>
        </w:tc>
      </w:tr>
      <w:tr w:rsidR="00B566A5" w:rsidRPr="00B566A5" w14:paraId="4EE96121" w14:textId="77777777" w:rsidTr="0041362C">
        <w:trPr>
          <w:trHeight w:val="300"/>
        </w:trPr>
        <w:tc>
          <w:tcPr>
            <w:tcW w:w="3177" w:type="dxa"/>
            <w:shd w:val="clear" w:color="auto" w:fill="auto"/>
            <w:noWrap/>
            <w:vAlign w:val="center"/>
            <w:hideMark/>
          </w:tcPr>
          <w:p w14:paraId="7090B82A" w14:textId="77777777" w:rsidR="00F31BDC" w:rsidRPr="00B566A5" w:rsidRDefault="00F31BDC" w:rsidP="00CE3EAC">
            <w:pPr>
              <w:rPr>
                <w:rFonts w:eastAsia="Times New Roman" w:cs="Arial"/>
                <w:sz w:val="22"/>
                <w:szCs w:val="22"/>
              </w:rPr>
            </w:pPr>
            <w:r w:rsidRPr="00B566A5">
              <w:rPr>
                <w:rFonts w:eastAsia="Times New Roman" w:cs="Arial"/>
                <w:sz w:val="22"/>
                <w:szCs w:val="22"/>
              </w:rPr>
              <w:t>Zahra Baptiste</w:t>
            </w:r>
          </w:p>
        </w:tc>
        <w:tc>
          <w:tcPr>
            <w:tcW w:w="6154" w:type="dxa"/>
            <w:shd w:val="clear" w:color="auto" w:fill="auto"/>
            <w:noWrap/>
            <w:vAlign w:val="center"/>
            <w:hideMark/>
          </w:tcPr>
          <w:p w14:paraId="7AF61DFD" w14:textId="77777777" w:rsidR="00F31BDC" w:rsidRPr="00B566A5" w:rsidRDefault="00F31BDC" w:rsidP="00CE3EAC">
            <w:pPr>
              <w:rPr>
                <w:rFonts w:eastAsia="Times New Roman" w:cs="Arial"/>
                <w:sz w:val="22"/>
                <w:szCs w:val="22"/>
              </w:rPr>
            </w:pPr>
            <w:r w:rsidRPr="00B566A5">
              <w:rPr>
                <w:rFonts w:eastAsia="Times New Roman" w:cs="Arial"/>
                <w:sz w:val="22"/>
                <w:szCs w:val="22"/>
              </w:rPr>
              <w:t>Ontario Council for International Cooperation</w:t>
            </w:r>
          </w:p>
        </w:tc>
      </w:tr>
      <w:tr w:rsidR="00B566A5" w:rsidRPr="00B566A5" w14:paraId="564D5C64" w14:textId="77777777" w:rsidTr="0041362C">
        <w:trPr>
          <w:trHeight w:val="300"/>
        </w:trPr>
        <w:tc>
          <w:tcPr>
            <w:tcW w:w="3177" w:type="dxa"/>
            <w:shd w:val="clear" w:color="auto" w:fill="auto"/>
            <w:noWrap/>
            <w:vAlign w:val="center"/>
            <w:hideMark/>
          </w:tcPr>
          <w:p w14:paraId="6A401051" w14:textId="77777777" w:rsidR="00F31BDC" w:rsidRPr="00B566A5" w:rsidRDefault="00F31BDC" w:rsidP="00CE3EAC">
            <w:pPr>
              <w:rPr>
                <w:rFonts w:eastAsia="Times New Roman" w:cs="Arial"/>
                <w:sz w:val="22"/>
                <w:szCs w:val="22"/>
              </w:rPr>
            </w:pPr>
            <w:r w:rsidRPr="00B566A5">
              <w:rPr>
                <w:rFonts w:eastAsia="Times New Roman" w:cs="Arial"/>
                <w:sz w:val="22"/>
                <w:szCs w:val="22"/>
              </w:rPr>
              <w:t>Flavia Barandiaran</w:t>
            </w:r>
          </w:p>
        </w:tc>
        <w:tc>
          <w:tcPr>
            <w:tcW w:w="6154" w:type="dxa"/>
            <w:shd w:val="clear" w:color="auto" w:fill="auto"/>
            <w:noWrap/>
            <w:vAlign w:val="center"/>
            <w:hideMark/>
          </w:tcPr>
          <w:p w14:paraId="36BEF1C1" w14:textId="77777777" w:rsidR="00F31BDC" w:rsidRPr="00B566A5" w:rsidRDefault="00F31BDC" w:rsidP="00CE3EAC">
            <w:pPr>
              <w:rPr>
                <w:rFonts w:eastAsia="Times New Roman" w:cs="Arial"/>
                <w:sz w:val="22"/>
                <w:szCs w:val="22"/>
              </w:rPr>
            </w:pPr>
            <w:r w:rsidRPr="00B566A5">
              <w:rPr>
                <w:rFonts w:eastAsia="Times New Roman" w:cs="Arial"/>
                <w:sz w:val="22"/>
                <w:szCs w:val="22"/>
              </w:rPr>
              <w:t>Canadian Executive Service Organization (CESO)</w:t>
            </w:r>
          </w:p>
        </w:tc>
      </w:tr>
      <w:tr w:rsidR="00B566A5" w:rsidRPr="00B566A5" w14:paraId="5D29F3FD" w14:textId="77777777" w:rsidTr="0041362C">
        <w:trPr>
          <w:trHeight w:val="300"/>
        </w:trPr>
        <w:tc>
          <w:tcPr>
            <w:tcW w:w="3177" w:type="dxa"/>
            <w:shd w:val="clear" w:color="auto" w:fill="auto"/>
            <w:noWrap/>
            <w:vAlign w:val="center"/>
            <w:hideMark/>
          </w:tcPr>
          <w:p w14:paraId="70DE5C04" w14:textId="6C50EE24" w:rsidR="00F31BDC" w:rsidRPr="00B566A5" w:rsidRDefault="00F31BDC" w:rsidP="00CE3EAC">
            <w:pPr>
              <w:rPr>
                <w:rFonts w:eastAsia="Times New Roman" w:cs="Arial"/>
                <w:sz w:val="22"/>
                <w:szCs w:val="22"/>
              </w:rPr>
            </w:pPr>
            <w:r w:rsidRPr="00B566A5">
              <w:rPr>
                <w:rFonts w:eastAsia="Times New Roman" w:cs="Arial"/>
                <w:sz w:val="22"/>
                <w:szCs w:val="22"/>
              </w:rPr>
              <w:t>W.</w:t>
            </w:r>
            <w:r w:rsidR="002F0C56">
              <w:rPr>
                <w:rFonts w:eastAsia="Times New Roman" w:cs="Arial"/>
                <w:sz w:val="22"/>
                <w:szCs w:val="22"/>
              </w:rPr>
              <w:t xml:space="preserve"> </w:t>
            </w:r>
            <w:r w:rsidRPr="00B566A5">
              <w:rPr>
                <w:rFonts w:eastAsia="Times New Roman" w:cs="Arial"/>
                <w:sz w:val="22"/>
                <w:szCs w:val="22"/>
              </w:rPr>
              <w:t>Wossen Belehu</w:t>
            </w:r>
          </w:p>
        </w:tc>
        <w:tc>
          <w:tcPr>
            <w:tcW w:w="6154" w:type="dxa"/>
            <w:shd w:val="clear" w:color="auto" w:fill="auto"/>
            <w:noWrap/>
            <w:vAlign w:val="center"/>
            <w:hideMark/>
          </w:tcPr>
          <w:p w14:paraId="1D7CF0AE" w14:textId="43FC143B" w:rsidR="00F31BDC" w:rsidRPr="00B566A5" w:rsidRDefault="00F31BDC" w:rsidP="00CE3EAC">
            <w:pPr>
              <w:rPr>
                <w:rFonts w:eastAsia="Times New Roman" w:cs="Arial"/>
                <w:sz w:val="22"/>
                <w:szCs w:val="22"/>
              </w:rPr>
            </w:pPr>
            <w:r w:rsidRPr="00B566A5">
              <w:rPr>
                <w:rFonts w:eastAsia="Times New Roman" w:cs="Arial"/>
                <w:sz w:val="22"/>
                <w:szCs w:val="22"/>
              </w:rPr>
              <w:t>C</w:t>
            </w:r>
            <w:r w:rsidR="004B12DE">
              <w:rPr>
                <w:rFonts w:eastAsia="Times New Roman" w:cs="Arial"/>
                <w:sz w:val="22"/>
                <w:szCs w:val="22"/>
              </w:rPr>
              <w:t xml:space="preserve">hristian </w:t>
            </w:r>
            <w:r w:rsidRPr="00B566A5">
              <w:rPr>
                <w:rFonts w:eastAsia="Times New Roman" w:cs="Arial"/>
                <w:sz w:val="22"/>
                <w:szCs w:val="22"/>
              </w:rPr>
              <w:t>C</w:t>
            </w:r>
            <w:r w:rsidR="004B12DE">
              <w:rPr>
                <w:rFonts w:eastAsia="Times New Roman" w:cs="Arial"/>
                <w:sz w:val="22"/>
                <w:szCs w:val="22"/>
              </w:rPr>
              <w:t xml:space="preserve">hildren’s </w:t>
            </w:r>
            <w:r w:rsidRPr="00B566A5">
              <w:rPr>
                <w:rFonts w:eastAsia="Times New Roman" w:cs="Arial"/>
                <w:sz w:val="22"/>
                <w:szCs w:val="22"/>
              </w:rPr>
              <w:t>F</w:t>
            </w:r>
            <w:r w:rsidR="004B12DE">
              <w:rPr>
                <w:rFonts w:eastAsia="Times New Roman" w:cs="Arial"/>
                <w:sz w:val="22"/>
                <w:szCs w:val="22"/>
              </w:rPr>
              <w:t xml:space="preserve">und of </w:t>
            </w:r>
            <w:r w:rsidRPr="00B566A5">
              <w:rPr>
                <w:rFonts w:eastAsia="Times New Roman" w:cs="Arial"/>
                <w:sz w:val="22"/>
                <w:szCs w:val="22"/>
              </w:rPr>
              <w:t>C</w:t>
            </w:r>
            <w:r w:rsidR="004B12DE">
              <w:rPr>
                <w:rFonts w:eastAsia="Times New Roman" w:cs="Arial"/>
                <w:sz w:val="22"/>
                <w:szCs w:val="22"/>
              </w:rPr>
              <w:t>anada (CCFC)</w:t>
            </w:r>
          </w:p>
        </w:tc>
      </w:tr>
      <w:tr w:rsidR="00B566A5" w:rsidRPr="00B566A5" w14:paraId="0D0D45BE" w14:textId="77777777" w:rsidTr="0041362C">
        <w:trPr>
          <w:trHeight w:val="300"/>
        </w:trPr>
        <w:tc>
          <w:tcPr>
            <w:tcW w:w="3177" w:type="dxa"/>
            <w:shd w:val="clear" w:color="auto" w:fill="auto"/>
            <w:noWrap/>
            <w:vAlign w:val="center"/>
            <w:hideMark/>
          </w:tcPr>
          <w:p w14:paraId="2D821444" w14:textId="1F3CC34B" w:rsidR="00F31BDC" w:rsidRPr="00B566A5" w:rsidRDefault="00F31BDC" w:rsidP="00F33D19">
            <w:pPr>
              <w:rPr>
                <w:rFonts w:eastAsia="Times New Roman" w:cs="Arial"/>
                <w:sz w:val="22"/>
                <w:szCs w:val="22"/>
              </w:rPr>
            </w:pPr>
            <w:r w:rsidRPr="00B566A5">
              <w:rPr>
                <w:rFonts w:eastAsia="Times New Roman" w:cs="Arial"/>
                <w:sz w:val="22"/>
                <w:szCs w:val="22"/>
              </w:rPr>
              <w:t>Gabrielle Bish</w:t>
            </w:r>
            <w:r w:rsidR="00F33D19">
              <w:rPr>
                <w:rFonts w:eastAsia="Times New Roman" w:cs="Arial"/>
                <w:sz w:val="22"/>
                <w:szCs w:val="22"/>
              </w:rPr>
              <w:t>o</w:t>
            </w:r>
            <w:r w:rsidRPr="00B566A5">
              <w:rPr>
                <w:rFonts w:eastAsia="Times New Roman" w:cs="Arial"/>
                <w:sz w:val="22"/>
                <w:szCs w:val="22"/>
              </w:rPr>
              <w:t>p</w:t>
            </w:r>
          </w:p>
        </w:tc>
        <w:tc>
          <w:tcPr>
            <w:tcW w:w="6154" w:type="dxa"/>
            <w:shd w:val="clear" w:color="auto" w:fill="auto"/>
            <w:noWrap/>
            <w:vAlign w:val="center"/>
            <w:hideMark/>
          </w:tcPr>
          <w:p w14:paraId="725048FF" w14:textId="77777777" w:rsidR="00F31BDC" w:rsidRPr="00B566A5" w:rsidRDefault="00F31BDC" w:rsidP="00CE3EAC">
            <w:pPr>
              <w:rPr>
                <w:rFonts w:eastAsia="Times New Roman" w:cs="Arial"/>
                <w:sz w:val="22"/>
                <w:szCs w:val="22"/>
              </w:rPr>
            </w:pPr>
            <w:r w:rsidRPr="00B566A5">
              <w:rPr>
                <w:rFonts w:eastAsia="Times New Roman" w:cs="Arial"/>
                <w:sz w:val="22"/>
                <w:szCs w:val="22"/>
              </w:rPr>
              <w:t>WEConnect International</w:t>
            </w:r>
          </w:p>
        </w:tc>
      </w:tr>
      <w:tr w:rsidR="00B566A5" w:rsidRPr="00B566A5" w14:paraId="77E019DF" w14:textId="77777777" w:rsidTr="0041362C">
        <w:trPr>
          <w:trHeight w:val="300"/>
        </w:trPr>
        <w:tc>
          <w:tcPr>
            <w:tcW w:w="3177" w:type="dxa"/>
            <w:shd w:val="clear" w:color="auto" w:fill="auto"/>
            <w:noWrap/>
            <w:vAlign w:val="center"/>
            <w:hideMark/>
          </w:tcPr>
          <w:p w14:paraId="51393B1A" w14:textId="77777777" w:rsidR="00F31BDC" w:rsidRPr="00B566A5" w:rsidRDefault="00F31BDC" w:rsidP="00CE3EAC">
            <w:pPr>
              <w:rPr>
                <w:rFonts w:eastAsia="Times New Roman" w:cs="Arial"/>
                <w:sz w:val="22"/>
                <w:szCs w:val="22"/>
              </w:rPr>
            </w:pPr>
            <w:r w:rsidRPr="00B566A5">
              <w:rPr>
                <w:rFonts w:eastAsia="Times New Roman" w:cs="Arial"/>
                <w:sz w:val="22"/>
                <w:szCs w:val="22"/>
              </w:rPr>
              <w:t>Kate Blackport</w:t>
            </w:r>
          </w:p>
        </w:tc>
        <w:tc>
          <w:tcPr>
            <w:tcW w:w="6154" w:type="dxa"/>
            <w:shd w:val="clear" w:color="auto" w:fill="auto"/>
            <w:noWrap/>
            <w:vAlign w:val="center"/>
            <w:hideMark/>
          </w:tcPr>
          <w:p w14:paraId="1B9D2D50" w14:textId="77777777" w:rsidR="00F31BDC" w:rsidRPr="00B566A5" w:rsidRDefault="00F31BDC" w:rsidP="00CE3EAC">
            <w:pPr>
              <w:rPr>
                <w:rFonts w:eastAsia="Times New Roman" w:cs="Arial"/>
                <w:sz w:val="22"/>
                <w:szCs w:val="22"/>
              </w:rPr>
            </w:pPr>
            <w:r w:rsidRPr="00B566A5">
              <w:rPr>
                <w:rFonts w:eastAsia="Times New Roman" w:cs="Arial"/>
                <w:sz w:val="22"/>
                <w:szCs w:val="22"/>
              </w:rPr>
              <w:t>ACCESS Community Capital Fund</w:t>
            </w:r>
          </w:p>
        </w:tc>
      </w:tr>
      <w:tr w:rsidR="00B566A5" w:rsidRPr="00B566A5" w14:paraId="58BB8793" w14:textId="77777777" w:rsidTr="0041362C">
        <w:trPr>
          <w:trHeight w:val="300"/>
        </w:trPr>
        <w:tc>
          <w:tcPr>
            <w:tcW w:w="3177" w:type="dxa"/>
            <w:shd w:val="clear" w:color="auto" w:fill="auto"/>
            <w:noWrap/>
            <w:vAlign w:val="center"/>
            <w:hideMark/>
          </w:tcPr>
          <w:p w14:paraId="6B4D689C" w14:textId="77777777" w:rsidR="00F31BDC" w:rsidRPr="00B566A5" w:rsidRDefault="00F31BDC" w:rsidP="00CE3EAC">
            <w:pPr>
              <w:rPr>
                <w:rFonts w:eastAsia="Times New Roman" w:cs="Arial"/>
                <w:sz w:val="22"/>
                <w:szCs w:val="22"/>
              </w:rPr>
            </w:pPr>
            <w:r w:rsidRPr="00B566A5">
              <w:rPr>
                <w:rFonts w:eastAsia="Times New Roman" w:cs="Arial"/>
                <w:sz w:val="22"/>
                <w:szCs w:val="22"/>
              </w:rPr>
              <w:t>Lauren Brander</w:t>
            </w:r>
          </w:p>
        </w:tc>
        <w:tc>
          <w:tcPr>
            <w:tcW w:w="6154" w:type="dxa"/>
            <w:shd w:val="clear" w:color="auto" w:fill="auto"/>
            <w:noWrap/>
            <w:vAlign w:val="center"/>
            <w:hideMark/>
          </w:tcPr>
          <w:p w14:paraId="13B31865" w14:textId="77777777" w:rsidR="00F31BDC" w:rsidRPr="00B566A5" w:rsidRDefault="00F31BDC" w:rsidP="00CE3EAC">
            <w:pPr>
              <w:rPr>
                <w:rFonts w:eastAsia="Times New Roman" w:cs="Arial"/>
                <w:sz w:val="22"/>
                <w:szCs w:val="22"/>
              </w:rPr>
            </w:pPr>
            <w:r w:rsidRPr="00B566A5">
              <w:rPr>
                <w:rFonts w:eastAsia="Times New Roman" w:cs="Arial"/>
                <w:sz w:val="22"/>
                <w:szCs w:val="22"/>
              </w:rPr>
              <w:t>effect:hope</w:t>
            </w:r>
          </w:p>
        </w:tc>
      </w:tr>
      <w:tr w:rsidR="00B566A5" w:rsidRPr="00B566A5" w14:paraId="281E0899" w14:textId="77777777" w:rsidTr="0041362C">
        <w:trPr>
          <w:trHeight w:val="300"/>
        </w:trPr>
        <w:tc>
          <w:tcPr>
            <w:tcW w:w="3177" w:type="dxa"/>
            <w:shd w:val="clear" w:color="auto" w:fill="auto"/>
            <w:noWrap/>
            <w:vAlign w:val="center"/>
            <w:hideMark/>
          </w:tcPr>
          <w:p w14:paraId="2D4CE4AD" w14:textId="77777777" w:rsidR="00F31BDC" w:rsidRPr="00B566A5" w:rsidRDefault="00F31BDC" w:rsidP="00CE3EAC">
            <w:pPr>
              <w:rPr>
                <w:rFonts w:eastAsia="Times New Roman" w:cs="Arial"/>
                <w:sz w:val="22"/>
                <w:szCs w:val="22"/>
              </w:rPr>
            </w:pPr>
            <w:r w:rsidRPr="00B566A5">
              <w:rPr>
                <w:rFonts w:eastAsia="Times New Roman" w:cs="Arial"/>
                <w:sz w:val="22"/>
                <w:szCs w:val="22"/>
              </w:rPr>
              <w:t>Anna Brown</w:t>
            </w:r>
          </w:p>
        </w:tc>
        <w:tc>
          <w:tcPr>
            <w:tcW w:w="6154" w:type="dxa"/>
            <w:shd w:val="clear" w:color="auto" w:fill="auto"/>
            <w:noWrap/>
            <w:vAlign w:val="center"/>
            <w:hideMark/>
          </w:tcPr>
          <w:p w14:paraId="79ED8541" w14:textId="77777777" w:rsidR="00F31BDC" w:rsidRPr="00B566A5" w:rsidRDefault="00F31BDC" w:rsidP="00CE3EAC">
            <w:pPr>
              <w:rPr>
                <w:rFonts w:eastAsia="Times New Roman" w:cs="Arial"/>
                <w:sz w:val="22"/>
                <w:szCs w:val="22"/>
              </w:rPr>
            </w:pPr>
            <w:r w:rsidRPr="00B566A5">
              <w:rPr>
                <w:rFonts w:eastAsia="Times New Roman" w:cs="Arial"/>
                <w:sz w:val="22"/>
                <w:szCs w:val="22"/>
              </w:rPr>
              <w:t>Canadian Co-operative Association</w:t>
            </w:r>
          </w:p>
        </w:tc>
      </w:tr>
      <w:tr w:rsidR="00B566A5" w:rsidRPr="00B566A5" w14:paraId="0ADBCCDB" w14:textId="77777777" w:rsidTr="0041362C">
        <w:trPr>
          <w:trHeight w:val="250"/>
        </w:trPr>
        <w:tc>
          <w:tcPr>
            <w:tcW w:w="3177" w:type="dxa"/>
            <w:shd w:val="clear" w:color="auto" w:fill="auto"/>
            <w:noWrap/>
            <w:vAlign w:val="center"/>
            <w:hideMark/>
          </w:tcPr>
          <w:p w14:paraId="233CA455" w14:textId="77777777" w:rsidR="00F31BDC" w:rsidRPr="00B566A5" w:rsidRDefault="00F31BDC" w:rsidP="00CE3EAC">
            <w:pPr>
              <w:rPr>
                <w:rFonts w:eastAsia="Times New Roman" w:cs="Arial"/>
                <w:sz w:val="22"/>
                <w:szCs w:val="22"/>
              </w:rPr>
            </w:pPr>
            <w:r w:rsidRPr="00B566A5">
              <w:rPr>
                <w:rFonts w:eastAsia="Times New Roman" w:cs="Arial"/>
                <w:sz w:val="22"/>
                <w:szCs w:val="22"/>
              </w:rPr>
              <w:t>Yin Brown</w:t>
            </w:r>
          </w:p>
        </w:tc>
        <w:tc>
          <w:tcPr>
            <w:tcW w:w="6154" w:type="dxa"/>
            <w:shd w:val="clear" w:color="auto" w:fill="auto"/>
            <w:noWrap/>
            <w:vAlign w:val="center"/>
            <w:hideMark/>
          </w:tcPr>
          <w:p w14:paraId="6879270B" w14:textId="77777777" w:rsidR="00F31BDC" w:rsidRPr="00B566A5" w:rsidRDefault="00F31BDC" w:rsidP="00CE3EAC">
            <w:pPr>
              <w:rPr>
                <w:rFonts w:eastAsia="Times New Roman" w:cs="Arial"/>
                <w:sz w:val="22"/>
                <w:szCs w:val="22"/>
              </w:rPr>
            </w:pPr>
            <w:r w:rsidRPr="00B566A5">
              <w:rPr>
                <w:rFonts w:eastAsia="Times New Roman" w:cs="Arial"/>
                <w:sz w:val="22"/>
                <w:szCs w:val="22"/>
              </w:rPr>
              <w:t>Ontario Council for International Cooperation</w:t>
            </w:r>
          </w:p>
        </w:tc>
      </w:tr>
      <w:tr w:rsidR="00B566A5" w:rsidRPr="00B566A5" w14:paraId="59A6FDD6" w14:textId="77777777" w:rsidTr="0041362C">
        <w:trPr>
          <w:trHeight w:val="300"/>
        </w:trPr>
        <w:tc>
          <w:tcPr>
            <w:tcW w:w="3177" w:type="dxa"/>
            <w:shd w:val="clear" w:color="auto" w:fill="auto"/>
            <w:noWrap/>
            <w:vAlign w:val="center"/>
            <w:hideMark/>
          </w:tcPr>
          <w:p w14:paraId="2D4EAAB4" w14:textId="77777777" w:rsidR="00F31BDC" w:rsidRPr="00B566A5" w:rsidRDefault="00F31BDC" w:rsidP="00CE3EAC">
            <w:pPr>
              <w:rPr>
                <w:rFonts w:eastAsia="Times New Roman" w:cs="Arial"/>
                <w:sz w:val="22"/>
                <w:szCs w:val="22"/>
              </w:rPr>
            </w:pPr>
            <w:r w:rsidRPr="00B566A5">
              <w:rPr>
                <w:rFonts w:eastAsia="Times New Roman" w:cs="Arial"/>
                <w:sz w:val="22"/>
                <w:szCs w:val="22"/>
              </w:rPr>
              <w:t>Elyas Burney</w:t>
            </w:r>
          </w:p>
        </w:tc>
        <w:tc>
          <w:tcPr>
            <w:tcW w:w="6154" w:type="dxa"/>
            <w:shd w:val="clear" w:color="auto" w:fill="auto"/>
            <w:noWrap/>
            <w:vAlign w:val="center"/>
            <w:hideMark/>
          </w:tcPr>
          <w:p w14:paraId="3DF77742" w14:textId="7EF0FAC9" w:rsidR="00F31BDC" w:rsidRPr="00B566A5" w:rsidRDefault="00F31BDC" w:rsidP="004B12DE">
            <w:pPr>
              <w:rPr>
                <w:rFonts w:eastAsia="Times New Roman" w:cs="Arial"/>
                <w:sz w:val="22"/>
                <w:szCs w:val="22"/>
              </w:rPr>
            </w:pPr>
            <w:r w:rsidRPr="00B566A5">
              <w:rPr>
                <w:rFonts w:eastAsia="Times New Roman" w:cs="Arial"/>
                <w:sz w:val="22"/>
                <w:szCs w:val="22"/>
              </w:rPr>
              <w:t>International Development and Relief Foundation</w:t>
            </w:r>
            <w:r w:rsidR="004B12DE">
              <w:rPr>
                <w:rFonts w:eastAsia="Times New Roman" w:cs="Arial"/>
                <w:sz w:val="22"/>
                <w:szCs w:val="22"/>
              </w:rPr>
              <w:t xml:space="preserve"> (IDRF)</w:t>
            </w:r>
          </w:p>
        </w:tc>
      </w:tr>
      <w:tr w:rsidR="00B566A5" w:rsidRPr="00B566A5" w14:paraId="460F5D44" w14:textId="77777777" w:rsidTr="0041362C">
        <w:trPr>
          <w:trHeight w:val="300"/>
        </w:trPr>
        <w:tc>
          <w:tcPr>
            <w:tcW w:w="3177" w:type="dxa"/>
            <w:shd w:val="clear" w:color="auto" w:fill="auto"/>
            <w:noWrap/>
            <w:vAlign w:val="center"/>
            <w:hideMark/>
          </w:tcPr>
          <w:p w14:paraId="7664D2EE" w14:textId="77777777" w:rsidR="00F31BDC" w:rsidRPr="00B566A5" w:rsidRDefault="00F31BDC" w:rsidP="00CE3EAC">
            <w:pPr>
              <w:rPr>
                <w:rFonts w:eastAsia="Times New Roman" w:cs="Arial"/>
                <w:sz w:val="22"/>
                <w:szCs w:val="22"/>
              </w:rPr>
            </w:pPr>
            <w:r w:rsidRPr="00B566A5">
              <w:rPr>
                <w:rFonts w:eastAsia="Times New Roman" w:cs="Arial"/>
                <w:sz w:val="22"/>
                <w:szCs w:val="22"/>
              </w:rPr>
              <w:t>Piyali Chakraborti</w:t>
            </w:r>
          </w:p>
        </w:tc>
        <w:tc>
          <w:tcPr>
            <w:tcW w:w="6154" w:type="dxa"/>
            <w:shd w:val="clear" w:color="auto" w:fill="auto"/>
            <w:noWrap/>
            <w:vAlign w:val="center"/>
            <w:hideMark/>
          </w:tcPr>
          <w:p w14:paraId="14FCECA6" w14:textId="77777777" w:rsidR="00F31BDC" w:rsidRPr="00B566A5" w:rsidRDefault="00F31BDC" w:rsidP="00CE3EAC">
            <w:pPr>
              <w:rPr>
                <w:rFonts w:eastAsia="Times New Roman" w:cs="Arial"/>
                <w:sz w:val="22"/>
                <w:szCs w:val="22"/>
              </w:rPr>
            </w:pPr>
            <w:r w:rsidRPr="00B566A5">
              <w:rPr>
                <w:rFonts w:eastAsia="Times New Roman" w:cs="Arial"/>
                <w:sz w:val="22"/>
                <w:szCs w:val="22"/>
              </w:rPr>
              <w:t>Ontario Council for International Cooperation</w:t>
            </w:r>
          </w:p>
        </w:tc>
      </w:tr>
      <w:tr w:rsidR="00B566A5" w:rsidRPr="00B566A5" w14:paraId="1E4E6F02" w14:textId="77777777" w:rsidTr="0041362C">
        <w:trPr>
          <w:trHeight w:val="300"/>
        </w:trPr>
        <w:tc>
          <w:tcPr>
            <w:tcW w:w="3177" w:type="dxa"/>
            <w:shd w:val="clear" w:color="auto" w:fill="auto"/>
            <w:noWrap/>
            <w:vAlign w:val="center"/>
            <w:hideMark/>
          </w:tcPr>
          <w:p w14:paraId="5679E60C" w14:textId="77777777" w:rsidR="00F31BDC" w:rsidRPr="00B566A5" w:rsidRDefault="00F31BDC" w:rsidP="00CE3EAC">
            <w:pPr>
              <w:rPr>
                <w:rFonts w:eastAsia="Times New Roman" w:cs="Arial"/>
                <w:sz w:val="22"/>
                <w:szCs w:val="22"/>
              </w:rPr>
            </w:pPr>
            <w:r w:rsidRPr="00B566A5">
              <w:rPr>
                <w:rFonts w:eastAsia="Times New Roman" w:cs="Arial"/>
                <w:sz w:val="22"/>
                <w:szCs w:val="22"/>
              </w:rPr>
              <w:t>Ron Cheong</w:t>
            </w:r>
          </w:p>
        </w:tc>
        <w:tc>
          <w:tcPr>
            <w:tcW w:w="6154" w:type="dxa"/>
            <w:shd w:val="clear" w:color="auto" w:fill="auto"/>
            <w:noWrap/>
            <w:vAlign w:val="center"/>
            <w:hideMark/>
          </w:tcPr>
          <w:p w14:paraId="1D7B4D3A" w14:textId="77777777" w:rsidR="00F31BDC" w:rsidRPr="00B566A5" w:rsidRDefault="00F31BDC" w:rsidP="00CE3EAC">
            <w:pPr>
              <w:rPr>
                <w:rFonts w:eastAsia="Times New Roman" w:cs="Arial"/>
                <w:sz w:val="22"/>
                <w:szCs w:val="22"/>
              </w:rPr>
            </w:pPr>
            <w:r w:rsidRPr="00B566A5">
              <w:rPr>
                <w:rFonts w:eastAsia="Times New Roman" w:cs="Arial"/>
                <w:sz w:val="22"/>
                <w:szCs w:val="22"/>
              </w:rPr>
              <w:t>Global Partnership for Literacy</w:t>
            </w:r>
          </w:p>
        </w:tc>
      </w:tr>
      <w:tr w:rsidR="00B566A5" w:rsidRPr="00B566A5" w14:paraId="51A36E94" w14:textId="77777777" w:rsidTr="0041362C">
        <w:trPr>
          <w:trHeight w:val="300"/>
        </w:trPr>
        <w:tc>
          <w:tcPr>
            <w:tcW w:w="3177" w:type="dxa"/>
            <w:shd w:val="clear" w:color="auto" w:fill="auto"/>
            <w:noWrap/>
            <w:vAlign w:val="center"/>
            <w:hideMark/>
          </w:tcPr>
          <w:p w14:paraId="42055766" w14:textId="77777777" w:rsidR="00F31BDC" w:rsidRPr="00B566A5" w:rsidRDefault="00F31BDC" w:rsidP="00CE3EAC">
            <w:pPr>
              <w:rPr>
                <w:rFonts w:eastAsia="Times New Roman" w:cs="Arial"/>
                <w:sz w:val="22"/>
                <w:szCs w:val="22"/>
              </w:rPr>
            </w:pPr>
            <w:r w:rsidRPr="00B566A5">
              <w:rPr>
                <w:rFonts w:eastAsia="Times New Roman" w:cs="Arial"/>
                <w:sz w:val="22"/>
                <w:szCs w:val="22"/>
              </w:rPr>
              <w:t>Sandra Chu</w:t>
            </w:r>
          </w:p>
        </w:tc>
        <w:tc>
          <w:tcPr>
            <w:tcW w:w="6154" w:type="dxa"/>
            <w:shd w:val="clear" w:color="auto" w:fill="auto"/>
            <w:noWrap/>
            <w:vAlign w:val="center"/>
            <w:hideMark/>
          </w:tcPr>
          <w:p w14:paraId="61F6BC52" w14:textId="77777777" w:rsidR="00F31BDC" w:rsidRPr="00B566A5" w:rsidRDefault="00F31BDC" w:rsidP="00CE3EAC">
            <w:pPr>
              <w:rPr>
                <w:rFonts w:eastAsia="Times New Roman" w:cs="Arial"/>
                <w:sz w:val="22"/>
                <w:szCs w:val="22"/>
              </w:rPr>
            </w:pPr>
            <w:r w:rsidRPr="00B566A5">
              <w:rPr>
                <w:rFonts w:eastAsia="Times New Roman" w:cs="Arial"/>
                <w:sz w:val="22"/>
                <w:szCs w:val="22"/>
              </w:rPr>
              <w:t>Canadian HIV/AIDS Legal Network</w:t>
            </w:r>
          </w:p>
        </w:tc>
      </w:tr>
      <w:tr w:rsidR="00F33D19" w:rsidRPr="00B566A5" w14:paraId="75339C2E" w14:textId="77777777" w:rsidTr="0041362C">
        <w:trPr>
          <w:trHeight w:val="300"/>
        </w:trPr>
        <w:tc>
          <w:tcPr>
            <w:tcW w:w="3177" w:type="dxa"/>
            <w:shd w:val="clear" w:color="auto" w:fill="auto"/>
            <w:noWrap/>
            <w:vAlign w:val="center"/>
          </w:tcPr>
          <w:p w14:paraId="6EE6F658" w14:textId="57FB8958" w:rsidR="00F33D19" w:rsidRPr="00B566A5" w:rsidRDefault="00F33D19" w:rsidP="00CE3EAC">
            <w:pPr>
              <w:rPr>
                <w:rFonts w:eastAsia="Times New Roman" w:cs="Arial"/>
                <w:sz w:val="22"/>
                <w:szCs w:val="22"/>
              </w:rPr>
            </w:pPr>
            <w:r>
              <w:rPr>
                <w:rFonts w:eastAsia="Times New Roman" w:cs="Arial"/>
                <w:sz w:val="22"/>
                <w:szCs w:val="22"/>
              </w:rPr>
              <w:t>Jeff Clemens</w:t>
            </w:r>
          </w:p>
        </w:tc>
        <w:tc>
          <w:tcPr>
            <w:tcW w:w="6154" w:type="dxa"/>
            <w:shd w:val="clear" w:color="auto" w:fill="auto"/>
            <w:noWrap/>
            <w:vAlign w:val="center"/>
          </w:tcPr>
          <w:p w14:paraId="2D857DB0" w14:textId="67D0DFE4" w:rsidR="00F33D19" w:rsidRPr="00B566A5" w:rsidRDefault="00F33D19" w:rsidP="00CE3EAC">
            <w:pPr>
              <w:rPr>
                <w:rFonts w:eastAsia="Times New Roman" w:cs="Arial"/>
                <w:sz w:val="22"/>
                <w:szCs w:val="22"/>
              </w:rPr>
            </w:pPr>
            <w:r>
              <w:rPr>
                <w:rFonts w:eastAsia="Times New Roman" w:cs="Arial"/>
                <w:sz w:val="22"/>
                <w:szCs w:val="22"/>
              </w:rPr>
              <w:t>TakingITGlobal</w:t>
            </w:r>
          </w:p>
        </w:tc>
      </w:tr>
      <w:tr w:rsidR="00B566A5" w:rsidRPr="00B566A5" w14:paraId="1AFC967F" w14:textId="77777777" w:rsidTr="0041362C">
        <w:trPr>
          <w:trHeight w:val="300"/>
        </w:trPr>
        <w:tc>
          <w:tcPr>
            <w:tcW w:w="3177" w:type="dxa"/>
            <w:shd w:val="clear" w:color="auto" w:fill="auto"/>
            <w:noWrap/>
            <w:vAlign w:val="center"/>
          </w:tcPr>
          <w:p w14:paraId="4F1C5167" w14:textId="427E8021" w:rsidR="00B566A5" w:rsidRPr="00B566A5" w:rsidRDefault="00B566A5" w:rsidP="00A861F4">
            <w:pPr>
              <w:rPr>
                <w:rFonts w:eastAsia="Times New Roman" w:cs="Arial"/>
                <w:sz w:val="22"/>
                <w:szCs w:val="22"/>
              </w:rPr>
            </w:pPr>
            <w:r w:rsidRPr="00B566A5">
              <w:rPr>
                <w:rFonts w:cs="Segoe UI"/>
                <w:sz w:val="22"/>
                <w:szCs w:val="20"/>
                <w:shd w:val="clear" w:color="auto" w:fill="FFFFFF"/>
              </w:rPr>
              <w:t>Abdoul Karim Co</w:t>
            </w:r>
            <w:r w:rsidR="00A861F4">
              <w:rPr>
                <w:rFonts w:cs="Segoe UI"/>
                <w:sz w:val="22"/>
                <w:szCs w:val="20"/>
                <w:shd w:val="clear" w:color="auto" w:fill="FFFFFF"/>
              </w:rPr>
              <w:t>u</w:t>
            </w:r>
            <w:r w:rsidRPr="00B566A5">
              <w:rPr>
                <w:rFonts w:cs="Segoe UI"/>
                <w:sz w:val="22"/>
                <w:szCs w:val="20"/>
                <w:shd w:val="clear" w:color="auto" w:fill="FFFFFF"/>
              </w:rPr>
              <w:t>libaly</w:t>
            </w:r>
          </w:p>
        </w:tc>
        <w:tc>
          <w:tcPr>
            <w:tcW w:w="6154" w:type="dxa"/>
            <w:shd w:val="clear" w:color="auto" w:fill="auto"/>
            <w:noWrap/>
            <w:vAlign w:val="center"/>
          </w:tcPr>
          <w:p w14:paraId="0C6BB49D" w14:textId="764383CE" w:rsidR="00B566A5" w:rsidRPr="00B566A5" w:rsidRDefault="00B566A5" w:rsidP="00CE3EAC">
            <w:pPr>
              <w:rPr>
                <w:rFonts w:eastAsia="Times New Roman" w:cs="Arial"/>
                <w:sz w:val="22"/>
                <w:szCs w:val="22"/>
              </w:rPr>
            </w:pPr>
            <w:r w:rsidRPr="00B566A5">
              <w:rPr>
                <w:rFonts w:cs="Segoe UI"/>
                <w:sz w:val="22"/>
                <w:szCs w:val="20"/>
                <w:shd w:val="clear" w:color="auto" w:fill="FFFFFF"/>
              </w:rPr>
              <w:t>The MasterCard Foundation</w:t>
            </w:r>
          </w:p>
        </w:tc>
      </w:tr>
      <w:tr w:rsidR="00B566A5" w:rsidRPr="00B566A5" w14:paraId="7D1ACEE7" w14:textId="77777777" w:rsidTr="0041362C">
        <w:trPr>
          <w:trHeight w:val="300"/>
        </w:trPr>
        <w:tc>
          <w:tcPr>
            <w:tcW w:w="3177" w:type="dxa"/>
            <w:shd w:val="clear" w:color="auto" w:fill="auto"/>
            <w:noWrap/>
            <w:vAlign w:val="center"/>
            <w:hideMark/>
          </w:tcPr>
          <w:p w14:paraId="05D606F9" w14:textId="77777777" w:rsidR="00F31BDC" w:rsidRPr="00B566A5" w:rsidRDefault="00F31BDC" w:rsidP="00CE3EAC">
            <w:pPr>
              <w:rPr>
                <w:rFonts w:eastAsia="Times New Roman" w:cs="Arial"/>
                <w:sz w:val="22"/>
                <w:szCs w:val="22"/>
              </w:rPr>
            </w:pPr>
            <w:r w:rsidRPr="00B566A5">
              <w:rPr>
                <w:rFonts w:eastAsia="Times New Roman" w:cs="Arial"/>
                <w:sz w:val="22"/>
                <w:szCs w:val="22"/>
              </w:rPr>
              <w:t>Harry Cummings</w:t>
            </w:r>
          </w:p>
        </w:tc>
        <w:tc>
          <w:tcPr>
            <w:tcW w:w="6154" w:type="dxa"/>
            <w:shd w:val="clear" w:color="auto" w:fill="auto"/>
            <w:noWrap/>
            <w:vAlign w:val="center"/>
            <w:hideMark/>
          </w:tcPr>
          <w:p w14:paraId="7ED644D0" w14:textId="77777777" w:rsidR="00F31BDC" w:rsidRPr="00B566A5" w:rsidRDefault="00F31BDC" w:rsidP="00CE3EAC">
            <w:pPr>
              <w:rPr>
                <w:rFonts w:eastAsia="Times New Roman" w:cs="Arial"/>
                <w:sz w:val="22"/>
                <w:szCs w:val="22"/>
              </w:rPr>
            </w:pPr>
            <w:r w:rsidRPr="00B566A5">
              <w:rPr>
                <w:rFonts w:eastAsia="Times New Roman" w:cs="Arial"/>
                <w:sz w:val="22"/>
                <w:szCs w:val="22"/>
              </w:rPr>
              <w:t>Keynote Speaker</w:t>
            </w:r>
          </w:p>
        </w:tc>
      </w:tr>
      <w:tr w:rsidR="00B566A5" w:rsidRPr="00B566A5" w14:paraId="5B8DF075" w14:textId="77777777" w:rsidTr="0041362C">
        <w:trPr>
          <w:trHeight w:val="300"/>
        </w:trPr>
        <w:tc>
          <w:tcPr>
            <w:tcW w:w="3177" w:type="dxa"/>
            <w:shd w:val="clear" w:color="auto" w:fill="auto"/>
            <w:noWrap/>
            <w:vAlign w:val="center"/>
            <w:hideMark/>
          </w:tcPr>
          <w:p w14:paraId="08807120" w14:textId="77777777" w:rsidR="00F31BDC" w:rsidRPr="00B566A5" w:rsidRDefault="00F31BDC" w:rsidP="00CE3EAC">
            <w:pPr>
              <w:rPr>
                <w:rFonts w:eastAsia="Times New Roman" w:cs="Arial"/>
                <w:sz w:val="22"/>
                <w:szCs w:val="22"/>
              </w:rPr>
            </w:pPr>
            <w:r w:rsidRPr="00B566A5">
              <w:rPr>
                <w:rFonts w:eastAsia="Times New Roman" w:cs="Arial"/>
                <w:sz w:val="22"/>
                <w:szCs w:val="22"/>
              </w:rPr>
              <w:t>Michelle Davis</w:t>
            </w:r>
          </w:p>
        </w:tc>
        <w:tc>
          <w:tcPr>
            <w:tcW w:w="6154" w:type="dxa"/>
            <w:shd w:val="clear" w:color="auto" w:fill="auto"/>
            <w:noWrap/>
            <w:vAlign w:val="center"/>
            <w:hideMark/>
          </w:tcPr>
          <w:p w14:paraId="4280A02F" w14:textId="77777777" w:rsidR="00F31BDC" w:rsidRPr="00B566A5" w:rsidRDefault="00F31BDC" w:rsidP="00CE3EAC">
            <w:pPr>
              <w:rPr>
                <w:rFonts w:eastAsia="Times New Roman" w:cs="Arial"/>
                <w:sz w:val="22"/>
                <w:szCs w:val="22"/>
              </w:rPr>
            </w:pPr>
            <w:r w:rsidRPr="00B566A5">
              <w:rPr>
                <w:rFonts w:eastAsia="Times New Roman" w:cs="Arial"/>
                <w:sz w:val="22"/>
                <w:szCs w:val="22"/>
              </w:rPr>
              <w:t>Ontario Native Literacy Coalition</w:t>
            </w:r>
          </w:p>
        </w:tc>
      </w:tr>
      <w:tr w:rsidR="00B566A5" w:rsidRPr="00B566A5" w14:paraId="14469CD1" w14:textId="77777777" w:rsidTr="0041362C">
        <w:trPr>
          <w:trHeight w:val="300"/>
        </w:trPr>
        <w:tc>
          <w:tcPr>
            <w:tcW w:w="3177" w:type="dxa"/>
            <w:shd w:val="clear" w:color="auto" w:fill="auto"/>
            <w:noWrap/>
            <w:vAlign w:val="center"/>
            <w:hideMark/>
          </w:tcPr>
          <w:p w14:paraId="6F4E99FC" w14:textId="77777777" w:rsidR="00F31BDC" w:rsidRPr="00B566A5" w:rsidRDefault="00F31BDC" w:rsidP="00CE3EAC">
            <w:pPr>
              <w:rPr>
                <w:rFonts w:eastAsia="Times New Roman" w:cs="Arial"/>
                <w:sz w:val="22"/>
                <w:szCs w:val="22"/>
              </w:rPr>
            </w:pPr>
            <w:r w:rsidRPr="00B566A5">
              <w:rPr>
                <w:rFonts w:eastAsia="Times New Roman" w:cs="Arial"/>
                <w:sz w:val="22"/>
                <w:szCs w:val="22"/>
              </w:rPr>
              <w:t>Viola Dessanti</w:t>
            </w:r>
          </w:p>
        </w:tc>
        <w:tc>
          <w:tcPr>
            <w:tcW w:w="6154" w:type="dxa"/>
            <w:shd w:val="clear" w:color="auto" w:fill="auto"/>
            <w:noWrap/>
            <w:vAlign w:val="center"/>
            <w:hideMark/>
          </w:tcPr>
          <w:p w14:paraId="35763E73" w14:textId="77777777" w:rsidR="00F31BDC" w:rsidRPr="00B566A5" w:rsidRDefault="00F31BDC" w:rsidP="00CE3EAC">
            <w:pPr>
              <w:rPr>
                <w:rFonts w:eastAsia="Times New Roman" w:cs="Arial"/>
                <w:sz w:val="22"/>
                <w:szCs w:val="22"/>
              </w:rPr>
            </w:pPr>
            <w:r w:rsidRPr="00B566A5">
              <w:rPr>
                <w:rFonts w:eastAsia="Times New Roman" w:cs="Arial"/>
                <w:sz w:val="22"/>
                <w:szCs w:val="22"/>
              </w:rPr>
              <w:t>Ontario Trillium Foundation</w:t>
            </w:r>
          </w:p>
        </w:tc>
      </w:tr>
      <w:tr w:rsidR="00B566A5" w:rsidRPr="00B566A5" w14:paraId="4520B901" w14:textId="77777777" w:rsidTr="0041362C">
        <w:trPr>
          <w:trHeight w:val="300"/>
        </w:trPr>
        <w:tc>
          <w:tcPr>
            <w:tcW w:w="3177" w:type="dxa"/>
            <w:shd w:val="clear" w:color="auto" w:fill="auto"/>
            <w:noWrap/>
            <w:vAlign w:val="center"/>
            <w:hideMark/>
          </w:tcPr>
          <w:p w14:paraId="73FACC00" w14:textId="77777777" w:rsidR="00F31BDC" w:rsidRPr="00B566A5" w:rsidRDefault="00F31BDC" w:rsidP="00CE3EAC">
            <w:pPr>
              <w:rPr>
                <w:rFonts w:eastAsia="Times New Roman" w:cs="Arial"/>
                <w:sz w:val="22"/>
                <w:szCs w:val="22"/>
              </w:rPr>
            </w:pPr>
            <w:r w:rsidRPr="00B566A5">
              <w:rPr>
                <w:rFonts w:eastAsia="Times New Roman" w:cs="Arial"/>
                <w:sz w:val="22"/>
                <w:szCs w:val="22"/>
              </w:rPr>
              <w:t>Bart Dickinson</w:t>
            </w:r>
          </w:p>
        </w:tc>
        <w:tc>
          <w:tcPr>
            <w:tcW w:w="6154" w:type="dxa"/>
            <w:shd w:val="clear" w:color="auto" w:fill="auto"/>
            <w:noWrap/>
            <w:vAlign w:val="center"/>
            <w:hideMark/>
          </w:tcPr>
          <w:p w14:paraId="7771002D" w14:textId="77777777" w:rsidR="00F31BDC" w:rsidRPr="00B566A5" w:rsidRDefault="00F31BDC" w:rsidP="00CE3EAC">
            <w:pPr>
              <w:rPr>
                <w:rFonts w:eastAsia="Times New Roman" w:cs="Arial"/>
                <w:sz w:val="22"/>
                <w:szCs w:val="22"/>
              </w:rPr>
            </w:pPr>
            <w:r w:rsidRPr="00B566A5">
              <w:rPr>
                <w:rFonts w:eastAsia="Times New Roman" w:cs="Arial"/>
                <w:sz w:val="22"/>
                <w:szCs w:val="22"/>
              </w:rPr>
              <w:t>The Primate's World Relief and Development Fund (PWRDF)</w:t>
            </w:r>
          </w:p>
        </w:tc>
      </w:tr>
      <w:tr w:rsidR="00B566A5" w:rsidRPr="00B566A5" w14:paraId="691D573D" w14:textId="77777777" w:rsidTr="0041362C">
        <w:trPr>
          <w:trHeight w:val="300"/>
        </w:trPr>
        <w:tc>
          <w:tcPr>
            <w:tcW w:w="3177" w:type="dxa"/>
            <w:shd w:val="clear" w:color="auto" w:fill="auto"/>
            <w:noWrap/>
            <w:vAlign w:val="center"/>
            <w:hideMark/>
          </w:tcPr>
          <w:p w14:paraId="1366428B" w14:textId="77777777" w:rsidR="00F31BDC" w:rsidRPr="00B566A5" w:rsidRDefault="00F31BDC" w:rsidP="00CE3EAC">
            <w:pPr>
              <w:rPr>
                <w:rFonts w:eastAsia="Times New Roman" w:cs="Arial"/>
                <w:sz w:val="22"/>
                <w:szCs w:val="22"/>
              </w:rPr>
            </w:pPr>
            <w:r w:rsidRPr="00B566A5">
              <w:rPr>
                <w:rFonts w:eastAsia="Times New Roman" w:cs="Arial"/>
                <w:sz w:val="22"/>
                <w:szCs w:val="22"/>
              </w:rPr>
              <w:t>Sara Dunkley</w:t>
            </w:r>
          </w:p>
        </w:tc>
        <w:tc>
          <w:tcPr>
            <w:tcW w:w="6154" w:type="dxa"/>
            <w:shd w:val="clear" w:color="auto" w:fill="auto"/>
            <w:noWrap/>
            <w:vAlign w:val="center"/>
            <w:hideMark/>
          </w:tcPr>
          <w:p w14:paraId="5513868B" w14:textId="77777777" w:rsidR="00F31BDC" w:rsidRPr="00B566A5" w:rsidRDefault="00F31BDC" w:rsidP="00CE3EAC">
            <w:pPr>
              <w:rPr>
                <w:rFonts w:eastAsia="Times New Roman" w:cs="Arial"/>
                <w:sz w:val="22"/>
                <w:szCs w:val="22"/>
              </w:rPr>
            </w:pPr>
            <w:r w:rsidRPr="00B566A5">
              <w:rPr>
                <w:rFonts w:eastAsia="Times New Roman" w:cs="Arial"/>
                <w:sz w:val="22"/>
                <w:szCs w:val="22"/>
              </w:rPr>
              <w:t>Beautiful World Canada</w:t>
            </w:r>
          </w:p>
        </w:tc>
      </w:tr>
      <w:tr w:rsidR="00B566A5" w:rsidRPr="00B566A5" w14:paraId="167FEB7F" w14:textId="77777777" w:rsidTr="0041362C">
        <w:trPr>
          <w:trHeight w:val="300"/>
        </w:trPr>
        <w:tc>
          <w:tcPr>
            <w:tcW w:w="3177" w:type="dxa"/>
            <w:shd w:val="clear" w:color="auto" w:fill="auto"/>
            <w:noWrap/>
            <w:vAlign w:val="center"/>
            <w:hideMark/>
          </w:tcPr>
          <w:p w14:paraId="25A8A9B6" w14:textId="77777777" w:rsidR="00F31BDC" w:rsidRPr="00B566A5" w:rsidRDefault="00F31BDC" w:rsidP="00CE3EAC">
            <w:pPr>
              <w:rPr>
                <w:rFonts w:eastAsia="Times New Roman" w:cs="Arial"/>
                <w:sz w:val="22"/>
                <w:szCs w:val="22"/>
              </w:rPr>
            </w:pPr>
            <w:r w:rsidRPr="00B566A5">
              <w:rPr>
                <w:rFonts w:eastAsia="Times New Roman" w:cs="Arial"/>
                <w:sz w:val="22"/>
                <w:szCs w:val="22"/>
              </w:rPr>
              <w:t>Ann Emery</w:t>
            </w:r>
          </w:p>
        </w:tc>
        <w:tc>
          <w:tcPr>
            <w:tcW w:w="6154" w:type="dxa"/>
            <w:shd w:val="clear" w:color="auto" w:fill="auto"/>
            <w:noWrap/>
            <w:vAlign w:val="center"/>
            <w:hideMark/>
          </w:tcPr>
          <w:p w14:paraId="528369D5" w14:textId="77777777" w:rsidR="00F31BDC" w:rsidRPr="00B566A5" w:rsidRDefault="00F31BDC" w:rsidP="00CE3EAC">
            <w:pPr>
              <w:rPr>
                <w:rFonts w:eastAsia="Times New Roman" w:cs="Arial"/>
                <w:sz w:val="22"/>
                <w:szCs w:val="22"/>
              </w:rPr>
            </w:pPr>
            <w:r w:rsidRPr="00B566A5">
              <w:rPr>
                <w:rFonts w:eastAsia="Times New Roman" w:cs="Arial"/>
                <w:sz w:val="22"/>
                <w:szCs w:val="22"/>
              </w:rPr>
              <w:t>Workshop Facilitator</w:t>
            </w:r>
          </w:p>
        </w:tc>
      </w:tr>
      <w:tr w:rsidR="00B566A5" w:rsidRPr="00B566A5" w14:paraId="19E1E225" w14:textId="77777777" w:rsidTr="0041362C">
        <w:trPr>
          <w:trHeight w:val="300"/>
        </w:trPr>
        <w:tc>
          <w:tcPr>
            <w:tcW w:w="3177" w:type="dxa"/>
            <w:shd w:val="clear" w:color="auto" w:fill="auto"/>
            <w:noWrap/>
            <w:vAlign w:val="center"/>
            <w:hideMark/>
          </w:tcPr>
          <w:p w14:paraId="447A15D1" w14:textId="77777777" w:rsidR="00F31BDC" w:rsidRPr="00B566A5" w:rsidRDefault="00F31BDC" w:rsidP="00CE3EAC">
            <w:pPr>
              <w:rPr>
                <w:rFonts w:eastAsia="Times New Roman" w:cs="Arial"/>
                <w:sz w:val="22"/>
                <w:szCs w:val="22"/>
              </w:rPr>
            </w:pPr>
            <w:r w:rsidRPr="00B566A5">
              <w:rPr>
                <w:rFonts w:eastAsia="Times New Roman" w:cs="Arial"/>
                <w:sz w:val="22"/>
                <w:szCs w:val="22"/>
              </w:rPr>
              <w:t>Elisabeth Feltaous</w:t>
            </w:r>
          </w:p>
        </w:tc>
        <w:tc>
          <w:tcPr>
            <w:tcW w:w="6154" w:type="dxa"/>
            <w:shd w:val="clear" w:color="auto" w:fill="auto"/>
            <w:noWrap/>
            <w:vAlign w:val="center"/>
            <w:hideMark/>
          </w:tcPr>
          <w:p w14:paraId="1AA3D2FD" w14:textId="77777777" w:rsidR="00F31BDC" w:rsidRPr="00B566A5" w:rsidRDefault="00F31BDC" w:rsidP="00CE3EAC">
            <w:pPr>
              <w:rPr>
                <w:rFonts w:eastAsia="Times New Roman" w:cs="Arial"/>
                <w:sz w:val="22"/>
                <w:szCs w:val="22"/>
              </w:rPr>
            </w:pPr>
            <w:r w:rsidRPr="00B566A5">
              <w:rPr>
                <w:rFonts w:eastAsia="Times New Roman" w:cs="Arial"/>
                <w:sz w:val="22"/>
                <w:szCs w:val="22"/>
              </w:rPr>
              <w:t>The MasterCard Foundation</w:t>
            </w:r>
          </w:p>
        </w:tc>
      </w:tr>
      <w:tr w:rsidR="004C0BCA" w:rsidRPr="00B566A5" w14:paraId="1EA25599" w14:textId="77777777" w:rsidTr="0041362C">
        <w:trPr>
          <w:trHeight w:val="300"/>
        </w:trPr>
        <w:tc>
          <w:tcPr>
            <w:tcW w:w="3177" w:type="dxa"/>
            <w:shd w:val="clear" w:color="auto" w:fill="auto"/>
            <w:noWrap/>
            <w:vAlign w:val="center"/>
          </w:tcPr>
          <w:p w14:paraId="35B59D97" w14:textId="54BA89D9" w:rsidR="004C0BCA" w:rsidRPr="00B566A5" w:rsidRDefault="004C0BCA" w:rsidP="00CE3EAC">
            <w:pPr>
              <w:rPr>
                <w:rFonts w:eastAsia="Times New Roman" w:cs="Arial"/>
                <w:sz w:val="22"/>
                <w:szCs w:val="22"/>
              </w:rPr>
            </w:pPr>
            <w:r>
              <w:rPr>
                <w:rFonts w:eastAsia="Times New Roman" w:cs="Arial"/>
                <w:sz w:val="22"/>
                <w:szCs w:val="22"/>
              </w:rPr>
              <w:t>Shona Fulcher</w:t>
            </w:r>
          </w:p>
        </w:tc>
        <w:tc>
          <w:tcPr>
            <w:tcW w:w="6154" w:type="dxa"/>
            <w:shd w:val="clear" w:color="auto" w:fill="auto"/>
            <w:noWrap/>
            <w:vAlign w:val="center"/>
          </w:tcPr>
          <w:p w14:paraId="136B838C" w14:textId="13473DAD" w:rsidR="004C0BCA" w:rsidRPr="00B566A5" w:rsidRDefault="004C0BCA" w:rsidP="00CE3EAC">
            <w:pPr>
              <w:rPr>
                <w:rFonts w:eastAsia="Times New Roman" w:cs="Arial"/>
                <w:sz w:val="22"/>
                <w:szCs w:val="22"/>
              </w:rPr>
            </w:pPr>
            <w:r>
              <w:rPr>
                <w:rFonts w:eastAsia="Times New Roman" w:cs="Arial"/>
                <w:sz w:val="22"/>
                <w:szCs w:val="22"/>
              </w:rPr>
              <w:t>Centre for Social Innovation (CSI)</w:t>
            </w:r>
          </w:p>
        </w:tc>
      </w:tr>
      <w:tr w:rsidR="00B566A5" w:rsidRPr="00B566A5" w14:paraId="48172A57" w14:textId="77777777" w:rsidTr="0041362C">
        <w:trPr>
          <w:trHeight w:val="300"/>
        </w:trPr>
        <w:tc>
          <w:tcPr>
            <w:tcW w:w="3177" w:type="dxa"/>
            <w:shd w:val="clear" w:color="auto" w:fill="auto"/>
            <w:noWrap/>
            <w:vAlign w:val="center"/>
            <w:hideMark/>
          </w:tcPr>
          <w:p w14:paraId="09AD5BB1" w14:textId="77777777" w:rsidR="00F31BDC" w:rsidRPr="00B566A5" w:rsidRDefault="00F31BDC" w:rsidP="00CE3EAC">
            <w:pPr>
              <w:rPr>
                <w:rFonts w:eastAsia="Times New Roman" w:cs="Arial"/>
                <w:sz w:val="22"/>
                <w:szCs w:val="22"/>
              </w:rPr>
            </w:pPr>
            <w:r w:rsidRPr="00B566A5">
              <w:rPr>
                <w:rFonts w:eastAsia="Times New Roman" w:cs="Arial"/>
                <w:sz w:val="22"/>
                <w:szCs w:val="22"/>
              </w:rPr>
              <w:t>Kimberly Gibbons</w:t>
            </w:r>
          </w:p>
        </w:tc>
        <w:tc>
          <w:tcPr>
            <w:tcW w:w="6154" w:type="dxa"/>
            <w:shd w:val="clear" w:color="auto" w:fill="auto"/>
            <w:noWrap/>
            <w:vAlign w:val="center"/>
            <w:hideMark/>
          </w:tcPr>
          <w:p w14:paraId="5AA35C42" w14:textId="77777777" w:rsidR="00F31BDC" w:rsidRPr="00B566A5" w:rsidRDefault="00F31BDC" w:rsidP="00CE3EAC">
            <w:pPr>
              <w:rPr>
                <w:rFonts w:eastAsia="Times New Roman" w:cs="Arial"/>
                <w:sz w:val="22"/>
                <w:szCs w:val="22"/>
              </w:rPr>
            </w:pPr>
            <w:r w:rsidRPr="00B566A5">
              <w:rPr>
                <w:rFonts w:eastAsia="Times New Roman" w:cs="Arial"/>
                <w:sz w:val="22"/>
                <w:szCs w:val="22"/>
              </w:rPr>
              <w:t>Ontario Council for International Cooperation</w:t>
            </w:r>
          </w:p>
        </w:tc>
      </w:tr>
      <w:tr w:rsidR="00B566A5" w:rsidRPr="00B566A5" w14:paraId="31A5861A" w14:textId="77777777" w:rsidTr="0041362C">
        <w:trPr>
          <w:trHeight w:val="300"/>
        </w:trPr>
        <w:tc>
          <w:tcPr>
            <w:tcW w:w="3177" w:type="dxa"/>
            <w:shd w:val="clear" w:color="auto" w:fill="auto"/>
            <w:noWrap/>
            <w:vAlign w:val="center"/>
            <w:hideMark/>
          </w:tcPr>
          <w:p w14:paraId="3BC027B1" w14:textId="77777777" w:rsidR="00F31BDC" w:rsidRPr="00B566A5" w:rsidRDefault="00F31BDC" w:rsidP="00CE3EAC">
            <w:pPr>
              <w:rPr>
                <w:rFonts w:eastAsia="Times New Roman" w:cs="Arial"/>
                <w:sz w:val="22"/>
                <w:szCs w:val="22"/>
              </w:rPr>
            </w:pPr>
            <w:r w:rsidRPr="00B566A5">
              <w:rPr>
                <w:rFonts w:eastAsia="Times New Roman" w:cs="Arial"/>
                <w:sz w:val="22"/>
                <w:szCs w:val="22"/>
              </w:rPr>
              <w:t>Konrad Glogowski</w:t>
            </w:r>
          </w:p>
        </w:tc>
        <w:tc>
          <w:tcPr>
            <w:tcW w:w="6154" w:type="dxa"/>
            <w:shd w:val="clear" w:color="auto" w:fill="auto"/>
            <w:noWrap/>
            <w:vAlign w:val="center"/>
            <w:hideMark/>
          </w:tcPr>
          <w:p w14:paraId="55BF9435" w14:textId="77777777" w:rsidR="00F31BDC" w:rsidRPr="00B566A5" w:rsidRDefault="00F31BDC" w:rsidP="00CE3EAC">
            <w:pPr>
              <w:rPr>
                <w:rFonts w:eastAsia="Times New Roman" w:cs="Arial"/>
                <w:sz w:val="22"/>
                <w:szCs w:val="22"/>
              </w:rPr>
            </w:pPr>
            <w:r w:rsidRPr="00B566A5">
              <w:rPr>
                <w:rFonts w:eastAsia="Times New Roman" w:cs="Arial"/>
                <w:sz w:val="22"/>
                <w:szCs w:val="22"/>
              </w:rPr>
              <w:t>Pathways to Education Canada</w:t>
            </w:r>
          </w:p>
        </w:tc>
      </w:tr>
      <w:tr w:rsidR="004D6244" w:rsidRPr="00B566A5" w14:paraId="4F0650F8" w14:textId="77777777" w:rsidTr="0041362C">
        <w:trPr>
          <w:trHeight w:val="300"/>
        </w:trPr>
        <w:tc>
          <w:tcPr>
            <w:tcW w:w="3177" w:type="dxa"/>
            <w:shd w:val="clear" w:color="auto" w:fill="auto"/>
            <w:noWrap/>
            <w:vAlign w:val="center"/>
          </w:tcPr>
          <w:p w14:paraId="3F651AB9" w14:textId="63D0A3A6" w:rsidR="004D6244" w:rsidRPr="00B566A5" w:rsidRDefault="004D6244" w:rsidP="004D6244">
            <w:pPr>
              <w:rPr>
                <w:rFonts w:eastAsia="Times New Roman" w:cs="Arial"/>
                <w:sz w:val="22"/>
                <w:szCs w:val="22"/>
              </w:rPr>
            </w:pPr>
            <w:r w:rsidRPr="004D6244">
              <w:rPr>
                <w:rFonts w:eastAsia="Times New Roman" w:cs="Arial"/>
                <w:sz w:val="22"/>
                <w:szCs w:val="22"/>
              </w:rPr>
              <w:t>Kie</w:t>
            </w:r>
            <w:r>
              <w:rPr>
                <w:rFonts w:eastAsia="Times New Roman" w:cs="Arial"/>
                <w:sz w:val="22"/>
                <w:szCs w:val="22"/>
              </w:rPr>
              <w:t xml:space="preserve"> </w:t>
            </w:r>
            <w:r w:rsidRPr="004D6244">
              <w:rPr>
                <w:rFonts w:eastAsia="Times New Roman" w:cs="Arial"/>
                <w:sz w:val="22"/>
                <w:szCs w:val="22"/>
              </w:rPr>
              <w:t>Gouveia</w:t>
            </w:r>
          </w:p>
        </w:tc>
        <w:tc>
          <w:tcPr>
            <w:tcW w:w="6154" w:type="dxa"/>
            <w:shd w:val="clear" w:color="auto" w:fill="auto"/>
            <w:noWrap/>
            <w:vAlign w:val="center"/>
          </w:tcPr>
          <w:p w14:paraId="24BF03ED" w14:textId="562310D6" w:rsidR="004D6244" w:rsidRPr="00B566A5" w:rsidRDefault="004D6244" w:rsidP="00CE3EAC">
            <w:pPr>
              <w:rPr>
                <w:rFonts w:eastAsia="Times New Roman" w:cs="Arial"/>
                <w:sz w:val="22"/>
                <w:szCs w:val="22"/>
              </w:rPr>
            </w:pPr>
            <w:r>
              <w:rPr>
                <w:rFonts w:eastAsia="Times New Roman" w:cs="Arial"/>
                <w:sz w:val="22"/>
                <w:szCs w:val="22"/>
              </w:rPr>
              <w:t>Free the Children</w:t>
            </w:r>
            <w:bookmarkStart w:id="0" w:name="_GoBack"/>
            <w:bookmarkEnd w:id="0"/>
          </w:p>
        </w:tc>
      </w:tr>
      <w:tr w:rsidR="00B566A5" w:rsidRPr="00B566A5" w14:paraId="2B362EBD" w14:textId="77777777" w:rsidTr="0041362C">
        <w:trPr>
          <w:trHeight w:val="300"/>
        </w:trPr>
        <w:tc>
          <w:tcPr>
            <w:tcW w:w="3177" w:type="dxa"/>
            <w:shd w:val="clear" w:color="auto" w:fill="auto"/>
            <w:noWrap/>
            <w:vAlign w:val="center"/>
            <w:hideMark/>
          </w:tcPr>
          <w:p w14:paraId="36166CE9" w14:textId="77777777" w:rsidR="00F31BDC" w:rsidRPr="00B566A5" w:rsidRDefault="00F31BDC" w:rsidP="00CE3EAC">
            <w:pPr>
              <w:rPr>
                <w:rFonts w:eastAsia="Times New Roman" w:cs="Arial"/>
                <w:sz w:val="22"/>
                <w:szCs w:val="22"/>
              </w:rPr>
            </w:pPr>
            <w:r w:rsidRPr="00B566A5">
              <w:rPr>
                <w:rFonts w:eastAsia="Times New Roman" w:cs="Arial"/>
                <w:sz w:val="22"/>
                <w:szCs w:val="22"/>
              </w:rPr>
              <w:t>John Gultig</w:t>
            </w:r>
          </w:p>
        </w:tc>
        <w:tc>
          <w:tcPr>
            <w:tcW w:w="6154" w:type="dxa"/>
            <w:shd w:val="clear" w:color="auto" w:fill="auto"/>
            <w:noWrap/>
            <w:vAlign w:val="center"/>
            <w:hideMark/>
          </w:tcPr>
          <w:p w14:paraId="155CFBD7" w14:textId="77777777" w:rsidR="00F31BDC" w:rsidRPr="00B566A5" w:rsidRDefault="00F31BDC" w:rsidP="00CE3EAC">
            <w:pPr>
              <w:rPr>
                <w:rFonts w:eastAsia="Times New Roman" w:cs="Arial"/>
                <w:sz w:val="22"/>
                <w:szCs w:val="22"/>
              </w:rPr>
            </w:pPr>
            <w:r w:rsidRPr="00B566A5">
              <w:rPr>
                <w:rFonts w:eastAsia="Times New Roman" w:cs="Arial"/>
                <w:sz w:val="22"/>
                <w:szCs w:val="22"/>
              </w:rPr>
              <w:t>IMPACT Instructor</w:t>
            </w:r>
          </w:p>
        </w:tc>
      </w:tr>
      <w:tr w:rsidR="00B566A5" w:rsidRPr="00B566A5" w14:paraId="4EFF6F0E" w14:textId="77777777" w:rsidTr="0041362C">
        <w:trPr>
          <w:trHeight w:val="300"/>
        </w:trPr>
        <w:tc>
          <w:tcPr>
            <w:tcW w:w="3177" w:type="dxa"/>
            <w:shd w:val="clear" w:color="auto" w:fill="auto"/>
            <w:noWrap/>
            <w:vAlign w:val="center"/>
            <w:hideMark/>
          </w:tcPr>
          <w:p w14:paraId="58ABD503" w14:textId="56FBFFB5" w:rsidR="00F31BDC" w:rsidRPr="00B566A5" w:rsidRDefault="00F31BDC" w:rsidP="00103BF7">
            <w:pPr>
              <w:rPr>
                <w:rFonts w:eastAsia="Times New Roman" w:cs="Arial"/>
                <w:sz w:val="22"/>
                <w:szCs w:val="22"/>
              </w:rPr>
            </w:pPr>
            <w:r w:rsidRPr="00B566A5">
              <w:rPr>
                <w:rFonts w:eastAsia="Times New Roman" w:cs="Arial"/>
                <w:sz w:val="22"/>
                <w:szCs w:val="22"/>
              </w:rPr>
              <w:t>Isabelle H</w:t>
            </w:r>
            <w:r w:rsidR="00103BF7">
              <w:rPr>
                <w:rFonts w:eastAsia="Times New Roman" w:cs="Arial"/>
                <w:sz w:val="22"/>
                <w:szCs w:val="22"/>
              </w:rPr>
              <w:t>a</w:t>
            </w:r>
            <w:r w:rsidRPr="00B566A5">
              <w:rPr>
                <w:rFonts w:eastAsia="Times New Roman" w:cs="Arial"/>
                <w:sz w:val="22"/>
                <w:szCs w:val="22"/>
              </w:rPr>
              <w:t>chette</w:t>
            </w:r>
          </w:p>
        </w:tc>
        <w:tc>
          <w:tcPr>
            <w:tcW w:w="6154" w:type="dxa"/>
            <w:shd w:val="clear" w:color="auto" w:fill="auto"/>
            <w:noWrap/>
            <w:vAlign w:val="center"/>
            <w:hideMark/>
          </w:tcPr>
          <w:p w14:paraId="5317B173" w14:textId="77777777" w:rsidR="00F31BDC" w:rsidRPr="00B566A5" w:rsidRDefault="00F31BDC" w:rsidP="00CE3EAC">
            <w:pPr>
              <w:rPr>
                <w:rFonts w:eastAsia="Times New Roman" w:cs="Arial"/>
                <w:sz w:val="22"/>
                <w:szCs w:val="22"/>
              </w:rPr>
            </w:pPr>
            <w:r w:rsidRPr="00B566A5">
              <w:rPr>
                <w:rFonts w:eastAsia="Times New Roman" w:cs="Arial"/>
                <w:sz w:val="22"/>
                <w:szCs w:val="22"/>
              </w:rPr>
              <w:t>World Accord</w:t>
            </w:r>
          </w:p>
        </w:tc>
      </w:tr>
      <w:tr w:rsidR="00B566A5" w:rsidRPr="00B566A5" w14:paraId="39EB9A59" w14:textId="77777777" w:rsidTr="0041362C">
        <w:trPr>
          <w:trHeight w:val="300"/>
        </w:trPr>
        <w:tc>
          <w:tcPr>
            <w:tcW w:w="3177" w:type="dxa"/>
            <w:shd w:val="clear" w:color="auto" w:fill="auto"/>
            <w:noWrap/>
            <w:vAlign w:val="center"/>
            <w:hideMark/>
          </w:tcPr>
          <w:p w14:paraId="3854439A" w14:textId="77777777" w:rsidR="00F31BDC" w:rsidRPr="00B566A5" w:rsidRDefault="00F31BDC" w:rsidP="00CE3EAC">
            <w:pPr>
              <w:rPr>
                <w:rFonts w:eastAsia="Times New Roman" w:cs="Arial"/>
                <w:sz w:val="22"/>
                <w:szCs w:val="22"/>
              </w:rPr>
            </w:pPr>
            <w:r w:rsidRPr="00B566A5">
              <w:rPr>
                <w:rFonts w:eastAsia="Times New Roman" w:cs="Arial"/>
                <w:sz w:val="22"/>
                <w:szCs w:val="22"/>
              </w:rPr>
              <w:t>Caroline Hockley</w:t>
            </w:r>
          </w:p>
        </w:tc>
        <w:tc>
          <w:tcPr>
            <w:tcW w:w="6154" w:type="dxa"/>
            <w:shd w:val="clear" w:color="auto" w:fill="auto"/>
            <w:noWrap/>
            <w:vAlign w:val="center"/>
            <w:hideMark/>
          </w:tcPr>
          <w:p w14:paraId="13B24AC8" w14:textId="77777777" w:rsidR="00F31BDC" w:rsidRPr="00B566A5" w:rsidRDefault="00F31BDC" w:rsidP="00CE3EAC">
            <w:pPr>
              <w:rPr>
                <w:rFonts w:eastAsia="Times New Roman" w:cs="Arial"/>
                <w:sz w:val="22"/>
                <w:szCs w:val="22"/>
              </w:rPr>
            </w:pPr>
            <w:r w:rsidRPr="00B566A5">
              <w:rPr>
                <w:rFonts w:eastAsia="Times New Roman" w:cs="Arial"/>
                <w:sz w:val="22"/>
                <w:szCs w:val="22"/>
              </w:rPr>
              <w:t>International Development and Relief Foundation (IDRF)</w:t>
            </w:r>
          </w:p>
        </w:tc>
      </w:tr>
      <w:tr w:rsidR="00B566A5" w:rsidRPr="00B566A5" w14:paraId="566EA350" w14:textId="77777777" w:rsidTr="0041362C">
        <w:trPr>
          <w:trHeight w:val="300"/>
        </w:trPr>
        <w:tc>
          <w:tcPr>
            <w:tcW w:w="3177" w:type="dxa"/>
            <w:shd w:val="clear" w:color="auto" w:fill="auto"/>
            <w:noWrap/>
            <w:vAlign w:val="center"/>
            <w:hideMark/>
          </w:tcPr>
          <w:p w14:paraId="1E8D0AF2" w14:textId="77777777" w:rsidR="00F31BDC" w:rsidRPr="00B566A5" w:rsidRDefault="00F31BDC" w:rsidP="00CE3EAC">
            <w:pPr>
              <w:rPr>
                <w:rFonts w:eastAsia="Times New Roman" w:cs="Arial"/>
                <w:sz w:val="22"/>
                <w:szCs w:val="22"/>
              </w:rPr>
            </w:pPr>
            <w:r w:rsidRPr="00B566A5">
              <w:rPr>
                <w:rFonts w:eastAsia="Times New Roman" w:cs="Arial"/>
                <w:sz w:val="22"/>
                <w:szCs w:val="22"/>
              </w:rPr>
              <w:t>Claire Holloway-Wadhwani</w:t>
            </w:r>
          </w:p>
        </w:tc>
        <w:tc>
          <w:tcPr>
            <w:tcW w:w="6154" w:type="dxa"/>
            <w:shd w:val="clear" w:color="auto" w:fill="auto"/>
            <w:noWrap/>
            <w:vAlign w:val="center"/>
            <w:hideMark/>
          </w:tcPr>
          <w:p w14:paraId="23E9ABC0" w14:textId="58A3B407" w:rsidR="00F31BDC" w:rsidRPr="00B566A5" w:rsidRDefault="00F31BDC" w:rsidP="00CE3EAC">
            <w:pPr>
              <w:rPr>
                <w:rFonts w:eastAsia="Times New Roman" w:cs="Arial"/>
                <w:sz w:val="22"/>
                <w:szCs w:val="22"/>
              </w:rPr>
            </w:pPr>
            <w:r w:rsidRPr="00B566A5">
              <w:rPr>
                <w:rFonts w:eastAsia="Times New Roman" w:cs="Arial"/>
                <w:sz w:val="22"/>
                <w:szCs w:val="22"/>
              </w:rPr>
              <w:t>CAP</w:t>
            </w:r>
            <w:r w:rsidR="00CE3EAC" w:rsidRPr="00B566A5">
              <w:rPr>
                <w:rFonts w:eastAsia="Times New Roman" w:cs="Arial"/>
                <w:sz w:val="22"/>
                <w:szCs w:val="22"/>
              </w:rPr>
              <w:t xml:space="preserve"> Network</w:t>
            </w:r>
          </w:p>
        </w:tc>
      </w:tr>
      <w:tr w:rsidR="00B566A5" w:rsidRPr="00B566A5" w14:paraId="052FE2D2" w14:textId="77777777" w:rsidTr="0041362C">
        <w:trPr>
          <w:trHeight w:val="300"/>
        </w:trPr>
        <w:tc>
          <w:tcPr>
            <w:tcW w:w="3177" w:type="dxa"/>
            <w:shd w:val="clear" w:color="auto" w:fill="auto"/>
            <w:noWrap/>
            <w:vAlign w:val="center"/>
            <w:hideMark/>
          </w:tcPr>
          <w:p w14:paraId="6D7C2799" w14:textId="77777777" w:rsidR="00F31BDC" w:rsidRPr="00B566A5" w:rsidRDefault="00F31BDC" w:rsidP="00CE3EAC">
            <w:pPr>
              <w:rPr>
                <w:rFonts w:eastAsia="Times New Roman" w:cs="Arial"/>
                <w:sz w:val="22"/>
                <w:szCs w:val="22"/>
              </w:rPr>
            </w:pPr>
            <w:r w:rsidRPr="00B566A5">
              <w:rPr>
                <w:rFonts w:eastAsia="Times New Roman" w:cs="Arial"/>
                <w:sz w:val="22"/>
                <w:szCs w:val="22"/>
              </w:rPr>
              <w:t>Katerina Ioannou</w:t>
            </w:r>
          </w:p>
        </w:tc>
        <w:tc>
          <w:tcPr>
            <w:tcW w:w="6154" w:type="dxa"/>
            <w:shd w:val="clear" w:color="auto" w:fill="auto"/>
            <w:noWrap/>
            <w:vAlign w:val="center"/>
            <w:hideMark/>
          </w:tcPr>
          <w:p w14:paraId="4F081C3B" w14:textId="77777777" w:rsidR="00F31BDC" w:rsidRPr="00B566A5" w:rsidRDefault="00F31BDC" w:rsidP="00CE3EAC">
            <w:pPr>
              <w:rPr>
                <w:rFonts w:eastAsia="Times New Roman" w:cs="Arial"/>
                <w:sz w:val="22"/>
                <w:szCs w:val="22"/>
              </w:rPr>
            </w:pPr>
            <w:r w:rsidRPr="00B566A5">
              <w:rPr>
                <w:rFonts w:eastAsia="Times New Roman" w:cs="Arial"/>
                <w:sz w:val="22"/>
                <w:szCs w:val="22"/>
              </w:rPr>
              <w:t>IMPACT Summer Institute Volunteer</w:t>
            </w:r>
          </w:p>
        </w:tc>
      </w:tr>
      <w:tr w:rsidR="00B566A5" w:rsidRPr="00B566A5" w14:paraId="71BC6CF8" w14:textId="77777777" w:rsidTr="0041362C">
        <w:trPr>
          <w:trHeight w:val="300"/>
        </w:trPr>
        <w:tc>
          <w:tcPr>
            <w:tcW w:w="3177" w:type="dxa"/>
            <w:shd w:val="clear" w:color="auto" w:fill="auto"/>
            <w:noWrap/>
            <w:vAlign w:val="center"/>
            <w:hideMark/>
          </w:tcPr>
          <w:p w14:paraId="191D4E89" w14:textId="77777777" w:rsidR="00F31BDC" w:rsidRPr="00B566A5" w:rsidRDefault="00F31BDC" w:rsidP="00CE3EAC">
            <w:pPr>
              <w:rPr>
                <w:rFonts w:eastAsia="Times New Roman" w:cs="Arial"/>
                <w:sz w:val="22"/>
                <w:szCs w:val="22"/>
              </w:rPr>
            </w:pPr>
            <w:r w:rsidRPr="00B566A5">
              <w:rPr>
                <w:rFonts w:eastAsia="Times New Roman" w:cs="Arial"/>
                <w:sz w:val="22"/>
                <w:szCs w:val="22"/>
              </w:rPr>
              <w:t>Ngozi Iroanyah</w:t>
            </w:r>
          </w:p>
        </w:tc>
        <w:tc>
          <w:tcPr>
            <w:tcW w:w="6154" w:type="dxa"/>
            <w:shd w:val="clear" w:color="auto" w:fill="auto"/>
            <w:noWrap/>
            <w:vAlign w:val="center"/>
            <w:hideMark/>
          </w:tcPr>
          <w:p w14:paraId="145A92BF" w14:textId="088AD7A0" w:rsidR="00F31BDC" w:rsidRPr="00B566A5" w:rsidRDefault="00F31BDC" w:rsidP="00F27B58">
            <w:pPr>
              <w:rPr>
                <w:rFonts w:eastAsia="Times New Roman" w:cs="Arial"/>
                <w:sz w:val="22"/>
                <w:szCs w:val="22"/>
              </w:rPr>
            </w:pPr>
            <w:r w:rsidRPr="00B566A5">
              <w:rPr>
                <w:rFonts w:eastAsia="Times New Roman" w:cs="Arial"/>
                <w:sz w:val="22"/>
                <w:szCs w:val="22"/>
              </w:rPr>
              <w:t>C</w:t>
            </w:r>
            <w:r w:rsidR="00F27B58">
              <w:rPr>
                <w:rFonts w:eastAsia="Times New Roman" w:cs="Arial"/>
                <w:sz w:val="22"/>
                <w:szCs w:val="22"/>
              </w:rPr>
              <w:t>uso</w:t>
            </w:r>
            <w:r w:rsidRPr="00B566A5">
              <w:rPr>
                <w:rFonts w:eastAsia="Times New Roman" w:cs="Arial"/>
                <w:sz w:val="22"/>
                <w:szCs w:val="22"/>
              </w:rPr>
              <w:t xml:space="preserve"> International</w:t>
            </w:r>
          </w:p>
        </w:tc>
      </w:tr>
      <w:tr w:rsidR="00B566A5" w:rsidRPr="00B566A5" w14:paraId="62A8EF61" w14:textId="77777777" w:rsidTr="0041362C">
        <w:trPr>
          <w:trHeight w:val="300"/>
        </w:trPr>
        <w:tc>
          <w:tcPr>
            <w:tcW w:w="3177" w:type="dxa"/>
            <w:shd w:val="clear" w:color="auto" w:fill="auto"/>
            <w:noWrap/>
            <w:vAlign w:val="center"/>
            <w:hideMark/>
          </w:tcPr>
          <w:p w14:paraId="64AD6026" w14:textId="77777777" w:rsidR="00F31BDC" w:rsidRPr="00B566A5" w:rsidRDefault="00F31BDC" w:rsidP="00CE3EAC">
            <w:pPr>
              <w:rPr>
                <w:rFonts w:eastAsia="Times New Roman" w:cs="Arial"/>
                <w:sz w:val="22"/>
                <w:szCs w:val="22"/>
              </w:rPr>
            </w:pPr>
            <w:r w:rsidRPr="00B566A5">
              <w:rPr>
                <w:rFonts w:eastAsia="Times New Roman" w:cs="Arial"/>
                <w:sz w:val="22"/>
                <w:szCs w:val="22"/>
              </w:rPr>
              <w:t>Faisal Islam</w:t>
            </w:r>
          </w:p>
        </w:tc>
        <w:tc>
          <w:tcPr>
            <w:tcW w:w="6154" w:type="dxa"/>
            <w:shd w:val="clear" w:color="auto" w:fill="auto"/>
            <w:noWrap/>
            <w:vAlign w:val="center"/>
            <w:hideMark/>
          </w:tcPr>
          <w:p w14:paraId="6A4E8DF5" w14:textId="77777777" w:rsidR="00F31BDC" w:rsidRPr="00B566A5" w:rsidRDefault="00F31BDC" w:rsidP="00CE3EAC">
            <w:pPr>
              <w:rPr>
                <w:rFonts w:eastAsia="Times New Roman" w:cs="Arial"/>
                <w:sz w:val="22"/>
                <w:szCs w:val="22"/>
              </w:rPr>
            </w:pPr>
            <w:r w:rsidRPr="00B566A5">
              <w:rPr>
                <w:rFonts w:eastAsia="Times New Roman" w:cs="Arial"/>
                <w:sz w:val="22"/>
                <w:szCs w:val="22"/>
              </w:rPr>
              <w:t>Workshop Facilitator</w:t>
            </w:r>
          </w:p>
        </w:tc>
      </w:tr>
      <w:tr w:rsidR="00B566A5" w:rsidRPr="00B566A5" w14:paraId="128AE268" w14:textId="77777777" w:rsidTr="0041362C">
        <w:trPr>
          <w:trHeight w:val="300"/>
        </w:trPr>
        <w:tc>
          <w:tcPr>
            <w:tcW w:w="3177" w:type="dxa"/>
            <w:shd w:val="clear" w:color="auto" w:fill="auto"/>
            <w:noWrap/>
            <w:vAlign w:val="center"/>
            <w:hideMark/>
          </w:tcPr>
          <w:p w14:paraId="05F4545A" w14:textId="77777777" w:rsidR="00F31BDC" w:rsidRPr="00B566A5" w:rsidRDefault="00F31BDC" w:rsidP="00CE3EAC">
            <w:pPr>
              <w:rPr>
                <w:rFonts w:eastAsia="Times New Roman" w:cs="Arial"/>
                <w:sz w:val="22"/>
                <w:szCs w:val="22"/>
              </w:rPr>
            </w:pPr>
            <w:r w:rsidRPr="00B566A5">
              <w:rPr>
                <w:rFonts w:eastAsia="Times New Roman" w:cs="Arial"/>
                <w:sz w:val="22"/>
                <w:szCs w:val="22"/>
              </w:rPr>
              <w:t>Sofia Jadavji</w:t>
            </w:r>
          </w:p>
        </w:tc>
        <w:tc>
          <w:tcPr>
            <w:tcW w:w="6154" w:type="dxa"/>
            <w:shd w:val="clear" w:color="auto" w:fill="auto"/>
            <w:noWrap/>
            <w:vAlign w:val="center"/>
            <w:hideMark/>
          </w:tcPr>
          <w:p w14:paraId="0954BAB2" w14:textId="77777777" w:rsidR="00F31BDC" w:rsidRPr="00B566A5" w:rsidRDefault="00F31BDC" w:rsidP="00CE3EAC">
            <w:pPr>
              <w:rPr>
                <w:rFonts w:eastAsia="Times New Roman" w:cs="Arial"/>
                <w:sz w:val="22"/>
                <w:szCs w:val="22"/>
              </w:rPr>
            </w:pPr>
            <w:r w:rsidRPr="00B566A5">
              <w:rPr>
                <w:rFonts w:eastAsia="Times New Roman" w:cs="Arial"/>
                <w:sz w:val="22"/>
                <w:szCs w:val="22"/>
              </w:rPr>
              <w:t>Aga Khan Foundation Canada</w:t>
            </w:r>
          </w:p>
        </w:tc>
      </w:tr>
      <w:tr w:rsidR="00B566A5" w:rsidRPr="00B566A5" w14:paraId="4F224BCC" w14:textId="77777777" w:rsidTr="0041362C">
        <w:trPr>
          <w:trHeight w:val="300"/>
        </w:trPr>
        <w:tc>
          <w:tcPr>
            <w:tcW w:w="3177" w:type="dxa"/>
            <w:shd w:val="clear" w:color="auto" w:fill="auto"/>
            <w:noWrap/>
            <w:vAlign w:val="center"/>
            <w:hideMark/>
          </w:tcPr>
          <w:p w14:paraId="751C7BE8" w14:textId="77777777" w:rsidR="00F31BDC" w:rsidRPr="00B566A5" w:rsidRDefault="00F31BDC" w:rsidP="00CE3EAC">
            <w:pPr>
              <w:rPr>
                <w:rFonts w:eastAsia="Times New Roman" w:cs="Arial"/>
                <w:sz w:val="22"/>
                <w:szCs w:val="22"/>
              </w:rPr>
            </w:pPr>
            <w:r w:rsidRPr="00B566A5">
              <w:rPr>
                <w:rFonts w:eastAsia="Times New Roman" w:cs="Arial"/>
                <w:sz w:val="22"/>
                <w:szCs w:val="22"/>
              </w:rPr>
              <w:t>Sayyida Jaffer</w:t>
            </w:r>
          </w:p>
        </w:tc>
        <w:tc>
          <w:tcPr>
            <w:tcW w:w="6154" w:type="dxa"/>
            <w:shd w:val="clear" w:color="auto" w:fill="auto"/>
            <w:noWrap/>
            <w:vAlign w:val="center"/>
            <w:hideMark/>
          </w:tcPr>
          <w:p w14:paraId="60CA6219" w14:textId="77777777" w:rsidR="00F31BDC" w:rsidRPr="00B566A5" w:rsidRDefault="00F31BDC" w:rsidP="00CE3EAC">
            <w:pPr>
              <w:rPr>
                <w:rFonts w:eastAsia="Times New Roman" w:cs="Arial"/>
                <w:sz w:val="22"/>
                <w:szCs w:val="22"/>
              </w:rPr>
            </w:pPr>
            <w:r w:rsidRPr="00B566A5">
              <w:rPr>
                <w:rFonts w:eastAsia="Times New Roman" w:cs="Arial"/>
                <w:sz w:val="22"/>
                <w:szCs w:val="22"/>
              </w:rPr>
              <w:t>Ontario Trillium Foundation</w:t>
            </w:r>
          </w:p>
        </w:tc>
      </w:tr>
      <w:tr w:rsidR="00B566A5" w:rsidRPr="00B566A5" w14:paraId="691C9D9A" w14:textId="77777777" w:rsidTr="0041362C">
        <w:trPr>
          <w:trHeight w:val="300"/>
        </w:trPr>
        <w:tc>
          <w:tcPr>
            <w:tcW w:w="3177" w:type="dxa"/>
            <w:shd w:val="clear" w:color="auto" w:fill="auto"/>
            <w:noWrap/>
            <w:vAlign w:val="center"/>
            <w:hideMark/>
          </w:tcPr>
          <w:p w14:paraId="71C2AE78" w14:textId="77777777" w:rsidR="00F31BDC" w:rsidRPr="00B566A5" w:rsidRDefault="00F31BDC" w:rsidP="00CE3EAC">
            <w:pPr>
              <w:rPr>
                <w:rFonts w:eastAsia="Times New Roman" w:cs="Arial"/>
                <w:sz w:val="22"/>
                <w:szCs w:val="22"/>
              </w:rPr>
            </w:pPr>
            <w:r w:rsidRPr="00B566A5">
              <w:rPr>
                <w:rFonts w:eastAsia="Times New Roman" w:cs="Arial"/>
                <w:sz w:val="22"/>
                <w:szCs w:val="22"/>
              </w:rPr>
              <w:t>Sarah Johnson</w:t>
            </w:r>
          </w:p>
        </w:tc>
        <w:tc>
          <w:tcPr>
            <w:tcW w:w="6154" w:type="dxa"/>
            <w:shd w:val="clear" w:color="auto" w:fill="auto"/>
            <w:noWrap/>
            <w:vAlign w:val="center"/>
            <w:hideMark/>
          </w:tcPr>
          <w:p w14:paraId="54AC17DF" w14:textId="77777777" w:rsidR="00F31BDC" w:rsidRPr="00B566A5" w:rsidRDefault="00F31BDC" w:rsidP="00CE3EAC">
            <w:pPr>
              <w:rPr>
                <w:rFonts w:eastAsia="Times New Roman" w:cs="Arial"/>
                <w:sz w:val="22"/>
                <w:szCs w:val="22"/>
              </w:rPr>
            </w:pPr>
            <w:r w:rsidRPr="00B566A5">
              <w:rPr>
                <w:rFonts w:eastAsia="Times New Roman" w:cs="Arial"/>
                <w:sz w:val="22"/>
                <w:szCs w:val="22"/>
              </w:rPr>
              <w:t>Right To Play</w:t>
            </w:r>
          </w:p>
        </w:tc>
      </w:tr>
      <w:tr w:rsidR="00B566A5" w:rsidRPr="00B566A5" w14:paraId="565B44C6" w14:textId="77777777" w:rsidTr="0041362C">
        <w:trPr>
          <w:trHeight w:val="300"/>
        </w:trPr>
        <w:tc>
          <w:tcPr>
            <w:tcW w:w="3177" w:type="dxa"/>
            <w:shd w:val="clear" w:color="auto" w:fill="auto"/>
            <w:noWrap/>
            <w:vAlign w:val="center"/>
            <w:hideMark/>
          </w:tcPr>
          <w:p w14:paraId="09D703C0" w14:textId="77777777" w:rsidR="00F31BDC" w:rsidRPr="00B566A5" w:rsidRDefault="00F31BDC" w:rsidP="00CE3EAC">
            <w:pPr>
              <w:rPr>
                <w:rFonts w:eastAsia="Times New Roman" w:cs="Arial"/>
                <w:sz w:val="22"/>
                <w:szCs w:val="22"/>
              </w:rPr>
            </w:pPr>
            <w:r w:rsidRPr="00B566A5">
              <w:rPr>
                <w:rFonts w:eastAsia="Times New Roman" w:cs="Arial"/>
                <w:sz w:val="22"/>
                <w:szCs w:val="22"/>
              </w:rPr>
              <w:t>Emily Kere</w:t>
            </w:r>
          </w:p>
        </w:tc>
        <w:tc>
          <w:tcPr>
            <w:tcW w:w="6154" w:type="dxa"/>
            <w:shd w:val="clear" w:color="auto" w:fill="auto"/>
            <w:noWrap/>
            <w:vAlign w:val="center"/>
            <w:hideMark/>
          </w:tcPr>
          <w:p w14:paraId="18B79852" w14:textId="24952B17" w:rsidR="00F31BDC" w:rsidRPr="00B566A5" w:rsidRDefault="008B3E5E" w:rsidP="00CE3EAC">
            <w:pPr>
              <w:rPr>
                <w:rFonts w:eastAsia="Times New Roman" w:cs="Arial"/>
                <w:sz w:val="22"/>
                <w:szCs w:val="22"/>
              </w:rPr>
            </w:pPr>
            <w:r>
              <w:rPr>
                <w:rFonts w:eastAsia="Times New Roman" w:cs="Arial"/>
                <w:sz w:val="22"/>
                <w:szCs w:val="22"/>
              </w:rPr>
              <w:t xml:space="preserve">Right To Play / </w:t>
            </w:r>
            <w:r w:rsidR="00F31BDC" w:rsidRPr="00B566A5">
              <w:rPr>
                <w:rFonts w:eastAsia="Times New Roman" w:cs="Arial"/>
                <w:sz w:val="22"/>
                <w:szCs w:val="22"/>
              </w:rPr>
              <w:t>Ontario Council for Internati</w:t>
            </w:r>
            <w:r w:rsidR="00CE3EAC" w:rsidRPr="00B566A5">
              <w:rPr>
                <w:rFonts w:eastAsia="Times New Roman" w:cs="Arial"/>
                <w:sz w:val="22"/>
                <w:szCs w:val="22"/>
              </w:rPr>
              <w:t>onal Cooperation</w:t>
            </w:r>
          </w:p>
        </w:tc>
      </w:tr>
      <w:tr w:rsidR="00B566A5" w:rsidRPr="00B566A5" w14:paraId="09533FE8" w14:textId="77777777" w:rsidTr="0041362C">
        <w:trPr>
          <w:trHeight w:val="300"/>
        </w:trPr>
        <w:tc>
          <w:tcPr>
            <w:tcW w:w="3177" w:type="dxa"/>
            <w:shd w:val="clear" w:color="auto" w:fill="auto"/>
            <w:noWrap/>
            <w:vAlign w:val="center"/>
            <w:hideMark/>
          </w:tcPr>
          <w:p w14:paraId="066A489C" w14:textId="77777777" w:rsidR="00F31BDC" w:rsidRPr="00B566A5" w:rsidRDefault="00F31BDC" w:rsidP="00CE3EAC">
            <w:pPr>
              <w:rPr>
                <w:rFonts w:eastAsia="Times New Roman" w:cs="Arial"/>
                <w:sz w:val="22"/>
                <w:szCs w:val="22"/>
              </w:rPr>
            </w:pPr>
            <w:r w:rsidRPr="00B566A5">
              <w:rPr>
                <w:rFonts w:eastAsia="Times New Roman" w:cs="Arial"/>
                <w:sz w:val="22"/>
                <w:szCs w:val="22"/>
              </w:rPr>
              <w:t>Ahmer Khan</w:t>
            </w:r>
          </w:p>
        </w:tc>
        <w:tc>
          <w:tcPr>
            <w:tcW w:w="6154" w:type="dxa"/>
            <w:shd w:val="clear" w:color="auto" w:fill="auto"/>
            <w:noWrap/>
            <w:vAlign w:val="center"/>
            <w:hideMark/>
          </w:tcPr>
          <w:p w14:paraId="367032A2" w14:textId="5731E6E7" w:rsidR="00F31BDC" w:rsidRPr="00B566A5" w:rsidRDefault="00F31BDC" w:rsidP="00CE3EAC">
            <w:pPr>
              <w:rPr>
                <w:rFonts w:eastAsia="Times New Roman" w:cs="Arial"/>
                <w:sz w:val="22"/>
                <w:szCs w:val="22"/>
              </w:rPr>
            </w:pPr>
            <w:r w:rsidRPr="00B566A5">
              <w:rPr>
                <w:rFonts w:eastAsia="Times New Roman" w:cs="Arial"/>
                <w:sz w:val="22"/>
                <w:szCs w:val="22"/>
              </w:rPr>
              <w:t>Ministry of Citizenship</w:t>
            </w:r>
            <w:r w:rsidR="00CE3EAC" w:rsidRPr="00B566A5">
              <w:rPr>
                <w:rFonts w:eastAsia="Times New Roman" w:cs="Arial"/>
                <w:sz w:val="22"/>
                <w:szCs w:val="22"/>
              </w:rPr>
              <w:t xml:space="preserve"> and</w:t>
            </w:r>
            <w:r w:rsidRPr="00B566A5">
              <w:rPr>
                <w:rFonts w:eastAsia="Times New Roman" w:cs="Arial"/>
                <w:sz w:val="22"/>
                <w:szCs w:val="22"/>
              </w:rPr>
              <w:t xml:space="preserve"> Immigration</w:t>
            </w:r>
          </w:p>
        </w:tc>
      </w:tr>
      <w:tr w:rsidR="00F33D19" w:rsidRPr="00B566A5" w14:paraId="6A18122B" w14:textId="77777777" w:rsidTr="0041362C">
        <w:trPr>
          <w:trHeight w:val="300"/>
        </w:trPr>
        <w:tc>
          <w:tcPr>
            <w:tcW w:w="3177" w:type="dxa"/>
            <w:shd w:val="clear" w:color="auto" w:fill="auto"/>
            <w:noWrap/>
            <w:vAlign w:val="center"/>
          </w:tcPr>
          <w:p w14:paraId="4A8499C9" w14:textId="387DE2B9" w:rsidR="00F33D19" w:rsidRPr="00B566A5" w:rsidRDefault="00F33D19" w:rsidP="00CE3EAC">
            <w:pPr>
              <w:rPr>
                <w:rFonts w:eastAsia="Times New Roman" w:cs="Arial"/>
                <w:sz w:val="22"/>
                <w:szCs w:val="22"/>
              </w:rPr>
            </w:pPr>
            <w:r>
              <w:rPr>
                <w:rFonts w:eastAsia="Times New Roman" w:cs="Arial"/>
                <w:sz w:val="22"/>
                <w:szCs w:val="22"/>
              </w:rPr>
              <w:t>Hamid Khan</w:t>
            </w:r>
          </w:p>
        </w:tc>
        <w:tc>
          <w:tcPr>
            <w:tcW w:w="6154" w:type="dxa"/>
            <w:shd w:val="clear" w:color="auto" w:fill="auto"/>
            <w:noWrap/>
            <w:vAlign w:val="center"/>
          </w:tcPr>
          <w:p w14:paraId="5C0C9760" w14:textId="71F95469" w:rsidR="00F33D19" w:rsidRPr="00B566A5" w:rsidRDefault="00F33D19" w:rsidP="00CE3EAC">
            <w:pPr>
              <w:rPr>
                <w:rFonts w:eastAsia="Times New Roman" w:cs="Arial"/>
                <w:sz w:val="22"/>
                <w:szCs w:val="22"/>
              </w:rPr>
            </w:pPr>
            <w:r>
              <w:rPr>
                <w:rFonts w:eastAsia="Times New Roman" w:cs="Arial"/>
                <w:sz w:val="22"/>
                <w:szCs w:val="22"/>
              </w:rPr>
              <w:t>License</w:t>
            </w:r>
            <w:r w:rsidR="001B44C4">
              <w:rPr>
                <w:rFonts w:eastAsia="Times New Roman" w:cs="Arial"/>
                <w:sz w:val="22"/>
                <w:szCs w:val="22"/>
              </w:rPr>
              <w:t>d</w:t>
            </w:r>
            <w:r>
              <w:rPr>
                <w:rFonts w:eastAsia="Times New Roman" w:cs="Arial"/>
                <w:sz w:val="22"/>
                <w:szCs w:val="22"/>
              </w:rPr>
              <w:t xml:space="preserve"> to Learn</w:t>
            </w:r>
          </w:p>
        </w:tc>
      </w:tr>
      <w:tr w:rsidR="00B566A5" w:rsidRPr="00B566A5" w14:paraId="181DDBDD" w14:textId="77777777" w:rsidTr="0041362C">
        <w:trPr>
          <w:trHeight w:val="300"/>
        </w:trPr>
        <w:tc>
          <w:tcPr>
            <w:tcW w:w="3177" w:type="dxa"/>
            <w:shd w:val="clear" w:color="auto" w:fill="auto"/>
            <w:noWrap/>
            <w:vAlign w:val="center"/>
            <w:hideMark/>
          </w:tcPr>
          <w:p w14:paraId="59C74C98" w14:textId="77777777" w:rsidR="00F31BDC" w:rsidRPr="00B566A5" w:rsidRDefault="00F31BDC" w:rsidP="00CE3EAC">
            <w:pPr>
              <w:rPr>
                <w:rFonts w:eastAsia="Times New Roman" w:cs="Arial"/>
                <w:sz w:val="22"/>
                <w:szCs w:val="22"/>
              </w:rPr>
            </w:pPr>
            <w:r w:rsidRPr="00B566A5">
              <w:rPr>
                <w:rFonts w:eastAsia="Times New Roman" w:cs="Arial"/>
                <w:sz w:val="22"/>
                <w:szCs w:val="22"/>
              </w:rPr>
              <w:t>Michael Kirkby</w:t>
            </w:r>
          </w:p>
        </w:tc>
        <w:tc>
          <w:tcPr>
            <w:tcW w:w="6154" w:type="dxa"/>
            <w:shd w:val="clear" w:color="auto" w:fill="auto"/>
            <w:noWrap/>
            <w:vAlign w:val="center"/>
            <w:hideMark/>
          </w:tcPr>
          <w:p w14:paraId="4DD24E97" w14:textId="77777777" w:rsidR="00F31BDC" w:rsidRPr="00B566A5" w:rsidRDefault="00F31BDC" w:rsidP="00CE3EAC">
            <w:pPr>
              <w:rPr>
                <w:rFonts w:eastAsia="Times New Roman" w:cs="Arial"/>
                <w:sz w:val="22"/>
                <w:szCs w:val="22"/>
              </w:rPr>
            </w:pPr>
            <w:r w:rsidRPr="00B566A5">
              <w:rPr>
                <w:rFonts w:eastAsia="Times New Roman" w:cs="Arial"/>
                <w:sz w:val="22"/>
                <w:szCs w:val="22"/>
              </w:rPr>
              <w:t>ADRA Canada</w:t>
            </w:r>
          </w:p>
        </w:tc>
      </w:tr>
      <w:tr w:rsidR="00B566A5" w:rsidRPr="00B566A5" w14:paraId="5FEE0D4A" w14:textId="77777777" w:rsidTr="0041362C">
        <w:trPr>
          <w:trHeight w:val="300"/>
        </w:trPr>
        <w:tc>
          <w:tcPr>
            <w:tcW w:w="3177" w:type="dxa"/>
            <w:shd w:val="clear" w:color="auto" w:fill="auto"/>
            <w:noWrap/>
            <w:vAlign w:val="center"/>
            <w:hideMark/>
          </w:tcPr>
          <w:p w14:paraId="4C885B11" w14:textId="77777777" w:rsidR="00F31BDC" w:rsidRPr="00B566A5" w:rsidRDefault="00F31BDC" w:rsidP="00CE3EAC">
            <w:pPr>
              <w:rPr>
                <w:rFonts w:eastAsia="Times New Roman" w:cs="Arial"/>
                <w:sz w:val="22"/>
                <w:szCs w:val="22"/>
              </w:rPr>
            </w:pPr>
            <w:r w:rsidRPr="00B566A5">
              <w:rPr>
                <w:rFonts w:eastAsia="Times New Roman" w:cs="Arial"/>
                <w:sz w:val="22"/>
                <w:szCs w:val="22"/>
              </w:rPr>
              <w:lastRenderedPageBreak/>
              <w:t>David Lane</w:t>
            </w:r>
          </w:p>
        </w:tc>
        <w:tc>
          <w:tcPr>
            <w:tcW w:w="6154" w:type="dxa"/>
            <w:shd w:val="clear" w:color="auto" w:fill="auto"/>
            <w:noWrap/>
            <w:vAlign w:val="center"/>
            <w:hideMark/>
          </w:tcPr>
          <w:p w14:paraId="261A7458" w14:textId="77777777" w:rsidR="00F31BDC" w:rsidRPr="00B566A5" w:rsidRDefault="00F31BDC" w:rsidP="00CE3EAC">
            <w:pPr>
              <w:rPr>
                <w:rFonts w:eastAsia="Times New Roman" w:cs="Arial"/>
                <w:sz w:val="22"/>
                <w:szCs w:val="22"/>
              </w:rPr>
            </w:pPr>
            <w:r w:rsidRPr="00B566A5">
              <w:rPr>
                <w:rFonts w:eastAsia="Times New Roman" w:cs="Arial"/>
                <w:sz w:val="22"/>
                <w:szCs w:val="22"/>
              </w:rPr>
              <w:t>Workshop Facilitator</w:t>
            </w:r>
          </w:p>
        </w:tc>
      </w:tr>
      <w:tr w:rsidR="00B566A5" w:rsidRPr="00B566A5" w14:paraId="27DAE0A5" w14:textId="77777777" w:rsidTr="0041362C">
        <w:trPr>
          <w:trHeight w:val="300"/>
        </w:trPr>
        <w:tc>
          <w:tcPr>
            <w:tcW w:w="3177" w:type="dxa"/>
            <w:shd w:val="clear" w:color="auto" w:fill="auto"/>
            <w:noWrap/>
            <w:vAlign w:val="center"/>
            <w:hideMark/>
          </w:tcPr>
          <w:p w14:paraId="4A80A800" w14:textId="77777777" w:rsidR="00F31BDC" w:rsidRPr="00B566A5" w:rsidRDefault="00F31BDC" w:rsidP="00CE3EAC">
            <w:pPr>
              <w:rPr>
                <w:rFonts w:eastAsia="Times New Roman" w:cs="Arial"/>
                <w:sz w:val="22"/>
                <w:szCs w:val="22"/>
              </w:rPr>
            </w:pPr>
            <w:r w:rsidRPr="00B566A5">
              <w:rPr>
                <w:rFonts w:eastAsia="Times New Roman" w:cs="Arial"/>
                <w:sz w:val="22"/>
                <w:szCs w:val="22"/>
              </w:rPr>
              <w:t>Jeannethe Lara</w:t>
            </w:r>
          </w:p>
        </w:tc>
        <w:tc>
          <w:tcPr>
            <w:tcW w:w="6154" w:type="dxa"/>
            <w:shd w:val="clear" w:color="auto" w:fill="auto"/>
            <w:noWrap/>
            <w:vAlign w:val="center"/>
            <w:hideMark/>
          </w:tcPr>
          <w:p w14:paraId="44B9D2DA" w14:textId="7815760C" w:rsidR="00F31BDC" w:rsidRPr="00B566A5" w:rsidRDefault="00500BB5" w:rsidP="00CE3EAC">
            <w:pPr>
              <w:rPr>
                <w:rFonts w:eastAsia="Times New Roman" w:cs="Arial"/>
                <w:sz w:val="22"/>
                <w:szCs w:val="22"/>
              </w:rPr>
            </w:pPr>
            <w:r>
              <w:rPr>
                <w:rFonts w:eastAsia="Times New Roman" w:cs="Arial"/>
                <w:sz w:val="22"/>
                <w:szCs w:val="22"/>
              </w:rPr>
              <w:t xml:space="preserve">The </w:t>
            </w:r>
            <w:r w:rsidR="00F31BDC" w:rsidRPr="00B566A5">
              <w:rPr>
                <w:rFonts w:eastAsia="Times New Roman" w:cs="Arial"/>
                <w:sz w:val="22"/>
                <w:szCs w:val="22"/>
              </w:rPr>
              <w:t>Primate's World Relief and Development Fund</w:t>
            </w:r>
            <w:r>
              <w:rPr>
                <w:rFonts w:eastAsia="Times New Roman" w:cs="Arial"/>
                <w:sz w:val="22"/>
                <w:szCs w:val="22"/>
              </w:rPr>
              <w:t xml:space="preserve"> (PWRDF)</w:t>
            </w:r>
          </w:p>
        </w:tc>
      </w:tr>
      <w:tr w:rsidR="00B566A5" w:rsidRPr="00B566A5" w14:paraId="26AAEE6E" w14:textId="77777777" w:rsidTr="0041362C">
        <w:trPr>
          <w:trHeight w:val="300"/>
        </w:trPr>
        <w:tc>
          <w:tcPr>
            <w:tcW w:w="3177" w:type="dxa"/>
            <w:shd w:val="clear" w:color="auto" w:fill="auto"/>
            <w:noWrap/>
            <w:vAlign w:val="center"/>
            <w:hideMark/>
          </w:tcPr>
          <w:p w14:paraId="12E8DF8E" w14:textId="77777777" w:rsidR="00F31BDC" w:rsidRPr="00B566A5" w:rsidRDefault="00F31BDC" w:rsidP="00CE3EAC">
            <w:pPr>
              <w:rPr>
                <w:rFonts w:eastAsia="Times New Roman" w:cs="Arial"/>
                <w:sz w:val="22"/>
                <w:szCs w:val="22"/>
              </w:rPr>
            </w:pPr>
            <w:r w:rsidRPr="00B566A5">
              <w:rPr>
                <w:rFonts w:eastAsia="Times New Roman" w:cs="Arial"/>
                <w:sz w:val="22"/>
                <w:szCs w:val="22"/>
              </w:rPr>
              <w:t>Lise-Anne Léveillé</w:t>
            </w:r>
          </w:p>
        </w:tc>
        <w:tc>
          <w:tcPr>
            <w:tcW w:w="6154" w:type="dxa"/>
            <w:shd w:val="clear" w:color="auto" w:fill="auto"/>
            <w:noWrap/>
            <w:vAlign w:val="center"/>
            <w:hideMark/>
          </w:tcPr>
          <w:p w14:paraId="0AD4F440" w14:textId="77777777" w:rsidR="00F31BDC" w:rsidRPr="00B566A5" w:rsidRDefault="00F31BDC" w:rsidP="00CE3EAC">
            <w:pPr>
              <w:rPr>
                <w:rFonts w:eastAsia="Times New Roman" w:cs="Arial"/>
                <w:sz w:val="22"/>
                <w:szCs w:val="22"/>
              </w:rPr>
            </w:pPr>
            <w:r w:rsidRPr="00B566A5">
              <w:rPr>
                <w:rFonts w:eastAsia="Times New Roman" w:cs="Arial"/>
                <w:sz w:val="22"/>
                <w:szCs w:val="22"/>
              </w:rPr>
              <w:t>USC Canada</w:t>
            </w:r>
          </w:p>
        </w:tc>
      </w:tr>
      <w:tr w:rsidR="00B566A5" w:rsidRPr="00B566A5" w14:paraId="1021F46D" w14:textId="77777777" w:rsidTr="0041362C">
        <w:trPr>
          <w:trHeight w:val="300"/>
        </w:trPr>
        <w:tc>
          <w:tcPr>
            <w:tcW w:w="3177" w:type="dxa"/>
            <w:shd w:val="clear" w:color="auto" w:fill="auto"/>
            <w:noWrap/>
            <w:vAlign w:val="center"/>
            <w:hideMark/>
          </w:tcPr>
          <w:p w14:paraId="0689A7C3" w14:textId="77777777" w:rsidR="00F31BDC" w:rsidRPr="00B566A5" w:rsidRDefault="00F31BDC" w:rsidP="00CE3EAC">
            <w:pPr>
              <w:rPr>
                <w:rFonts w:eastAsia="Times New Roman" w:cs="Arial"/>
                <w:sz w:val="22"/>
                <w:szCs w:val="22"/>
              </w:rPr>
            </w:pPr>
            <w:r w:rsidRPr="00B566A5">
              <w:rPr>
                <w:rFonts w:eastAsia="Times New Roman" w:cs="Arial"/>
                <w:sz w:val="22"/>
                <w:szCs w:val="22"/>
              </w:rPr>
              <w:t>Alison MacDonald</w:t>
            </w:r>
          </w:p>
        </w:tc>
        <w:tc>
          <w:tcPr>
            <w:tcW w:w="6154" w:type="dxa"/>
            <w:shd w:val="clear" w:color="auto" w:fill="auto"/>
            <w:noWrap/>
            <w:vAlign w:val="center"/>
            <w:hideMark/>
          </w:tcPr>
          <w:p w14:paraId="69F5A759" w14:textId="77777777" w:rsidR="00F31BDC" w:rsidRPr="00B566A5" w:rsidRDefault="00F31BDC" w:rsidP="00CE3EAC">
            <w:pPr>
              <w:rPr>
                <w:rFonts w:eastAsia="Times New Roman" w:cs="Arial"/>
                <w:sz w:val="22"/>
                <w:szCs w:val="22"/>
              </w:rPr>
            </w:pPr>
            <w:r w:rsidRPr="00B566A5">
              <w:rPr>
                <w:rFonts w:eastAsia="Times New Roman" w:cs="Arial"/>
                <w:sz w:val="22"/>
                <w:szCs w:val="22"/>
              </w:rPr>
              <w:t>CPAR</w:t>
            </w:r>
          </w:p>
        </w:tc>
      </w:tr>
      <w:tr w:rsidR="00B566A5" w:rsidRPr="00B566A5" w14:paraId="26CA77CC" w14:textId="77777777" w:rsidTr="0041362C">
        <w:trPr>
          <w:trHeight w:val="300"/>
        </w:trPr>
        <w:tc>
          <w:tcPr>
            <w:tcW w:w="3177" w:type="dxa"/>
            <w:shd w:val="clear" w:color="auto" w:fill="auto"/>
            <w:noWrap/>
            <w:vAlign w:val="center"/>
            <w:hideMark/>
          </w:tcPr>
          <w:p w14:paraId="01AAAD14" w14:textId="77777777" w:rsidR="00F31BDC" w:rsidRPr="00B566A5" w:rsidRDefault="00F31BDC" w:rsidP="00CE3EAC">
            <w:pPr>
              <w:rPr>
                <w:rFonts w:eastAsia="Times New Roman" w:cs="Arial"/>
                <w:sz w:val="22"/>
                <w:szCs w:val="22"/>
              </w:rPr>
            </w:pPr>
            <w:r w:rsidRPr="00B566A5">
              <w:rPr>
                <w:rFonts w:eastAsia="Times New Roman" w:cs="Arial"/>
                <w:sz w:val="22"/>
                <w:szCs w:val="22"/>
              </w:rPr>
              <w:t>Erin MacLeod</w:t>
            </w:r>
          </w:p>
        </w:tc>
        <w:tc>
          <w:tcPr>
            <w:tcW w:w="6154" w:type="dxa"/>
            <w:shd w:val="clear" w:color="auto" w:fill="auto"/>
            <w:noWrap/>
            <w:vAlign w:val="center"/>
            <w:hideMark/>
          </w:tcPr>
          <w:p w14:paraId="0BBE8394" w14:textId="34336272" w:rsidR="00F31BDC" w:rsidRPr="00B566A5" w:rsidRDefault="00F31BDC" w:rsidP="00CE3EAC">
            <w:pPr>
              <w:rPr>
                <w:rFonts w:eastAsia="Times New Roman" w:cs="Arial"/>
                <w:sz w:val="22"/>
                <w:szCs w:val="22"/>
              </w:rPr>
            </w:pPr>
            <w:r w:rsidRPr="00B566A5">
              <w:rPr>
                <w:rFonts w:eastAsia="Times New Roman" w:cs="Arial"/>
                <w:sz w:val="22"/>
                <w:szCs w:val="22"/>
              </w:rPr>
              <w:t>C</w:t>
            </w:r>
            <w:r w:rsidR="00CE3EAC" w:rsidRPr="00B566A5">
              <w:rPr>
                <w:rFonts w:eastAsia="Times New Roman" w:cs="Arial"/>
                <w:sz w:val="22"/>
                <w:szCs w:val="22"/>
              </w:rPr>
              <w:t>uso</w:t>
            </w:r>
            <w:r w:rsidRPr="00B566A5">
              <w:rPr>
                <w:rFonts w:eastAsia="Times New Roman" w:cs="Arial"/>
                <w:sz w:val="22"/>
                <w:szCs w:val="22"/>
              </w:rPr>
              <w:t xml:space="preserve"> International</w:t>
            </w:r>
          </w:p>
        </w:tc>
      </w:tr>
      <w:tr w:rsidR="00B566A5" w:rsidRPr="00B566A5" w14:paraId="660AAED0" w14:textId="77777777" w:rsidTr="0041362C">
        <w:trPr>
          <w:trHeight w:val="300"/>
        </w:trPr>
        <w:tc>
          <w:tcPr>
            <w:tcW w:w="3177" w:type="dxa"/>
            <w:shd w:val="clear" w:color="auto" w:fill="auto"/>
            <w:noWrap/>
            <w:vAlign w:val="center"/>
            <w:hideMark/>
          </w:tcPr>
          <w:p w14:paraId="40628BF7" w14:textId="77777777" w:rsidR="00F31BDC" w:rsidRPr="00B566A5" w:rsidRDefault="00F31BDC" w:rsidP="00CE3EAC">
            <w:pPr>
              <w:rPr>
                <w:rFonts w:eastAsia="Times New Roman" w:cs="Arial"/>
                <w:sz w:val="22"/>
                <w:szCs w:val="22"/>
              </w:rPr>
            </w:pPr>
            <w:r w:rsidRPr="00B566A5">
              <w:rPr>
                <w:rFonts w:eastAsia="Times New Roman" w:cs="Arial"/>
                <w:sz w:val="22"/>
                <w:szCs w:val="22"/>
              </w:rPr>
              <w:t>Tola Mbulaheni</w:t>
            </w:r>
          </w:p>
        </w:tc>
        <w:tc>
          <w:tcPr>
            <w:tcW w:w="6154" w:type="dxa"/>
            <w:shd w:val="clear" w:color="auto" w:fill="auto"/>
            <w:noWrap/>
            <w:vAlign w:val="center"/>
            <w:hideMark/>
          </w:tcPr>
          <w:p w14:paraId="1FA05C89" w14:textId="77777777" w:rsidR="00F31BDC" w:rsidRPr="00B566A5" w:rsidRDefault="00F31BDC" w:rsidP="00CE3EAC">
            <w:pPr>
              <w:rPr>
                <w:rFonts w:eastAsia="Times New Roman" w:cs="Arial"/>
                <w:sz w:val="22"/>
                <w:szCs w:val="22"/>
              </w:rPr>
            </w:pPr>
            <w:r w:rsidRPr="00B566A5">
              <w:rPr>
                <w:rFonts w:eastAsia="Times New Roman" w:cs="Arial"/>
                <w:sz w:val="22"/>
                <w:szCs w:val="22"/>
              </w:rPr>
              <w:t>African and Caribbean Council on HIV/AIDS in Ontario</w:t>
            </w:r>
          </w:p>
        </w:tc>
      </w:tr>
      <w:tr w:rsidR="00B566A5" w:rsidRPr="00B566A5" w14:paraId="41145C4F" w14:textId="77777777" w:rsidTr="0041362C">
        <w:trPr>
          <w:trHeight w:val="300"/>
        </w:trPr>
        <w:tc>
          <w:tcPr>
            <w:tcW w:w="3177" w:type="dxa"/>
            <w:shd w:val="clear" w:color="auto" w:fill="auto"/>
            <w:noWrap/>
            <w:vAlign w:val="center"/>
            <w:hideMark/>
          </w:tcPr>
          <w:p w14:paraId="42E1407F" w14:textId="77777777" w:rsidR="00F31BDC" w:rsidRPr="00B566A5" w:rsidRDefault="00F31BDC" w:rsidP="00CE3EAC">
            <w:pPr>
              <w:rPr>
                <w:rFonts w:eastAsia="Times New Roman" w:cs="Arial"/>
                <w:sz w:val="22"/>
                <w:szCs w:val="22"/>
              </w:rPr>
            </w:pPr>
            <w:r w:rsidRPr="00B566A5">
              <w:rPr>
                <w:rFonts w:eastAsia="Times New Roman" w:cs="Arial"/>
                <w:sz w:val="22"/>
                <w:szCs w:val="22"/>
              </w:rPr>
              <w:t>Ashley McIntyre</w:t>
            </w:r>
          </w:p>
        </w:tc>
        <w:tc>
          <w:tcPr>
            <w:tcW w:w="6154" w:type="dxa"/>
            <w:shd w:val="clear" w:color="auto" w:fill="auto"/>
            <w:noWrap/>
            <w:vAlign w:val="center"/>
            <w:hideMark/>
          </w:tcPr>
          <w:p w14:paraId="5674274B" w14:textId="77777777" w:rsidR="00F31BDC" w:rsidRPr="00B566A5" w:rsidRDefault="00F31BDC" w:rsidP="00CE3EAC">
            <w:pPr>
              <w:rPr>
                <w:rFonts w:eastAsia="Times New Roman" w:cs="Arial"/>
                <w:sz w:val="22"/>
                <w:szCs w:val="22"/>
              </w:rPr>
            </w:pPr>
            <w:r w:rsidRPr="00B566A5">
              <w:rPr>
                <w:rFonts w:eastAsia="Times New Roman" w:cs="Arial"/>
                <w:sz w:val="22"/>
                <w:szCs w:val="22"/>
              </w:rPr>
              <w:t>IMPACT Summer Institute Volunteer</w:t>
            </w:r>
          </w:p>
        </w:tc>
      </w:tr>
      <w:tr w:rsidR="00B566A5" w:rsidRPr="00B566A5" w14:paraId="71AB5CFF" w14:textId="77777777" w:rsidTr="0041362C">
        <w:trPr>
          <w:trHeight w:val="300"/>
        </w:trPr>
        <w:tc>
          <w:tcPr>
            <w:tcW w:w="3177" w:type="dxa"/>
            <w:shd w:val="clear" w:color="auto" w:fill="auto"/>
            <w:noWrap/>
            <w:vAlign w:val="center"/>
            <w:hideMark/>
          </w:tcPr>
          <w:p w14:paraId="45262A66" w14:textId="77777777" w:rsidR="00F31BDC" w:rsidRPr="00B566A5" w:rsidRDefault="00F31BDC" w:rsidP="00CE3EAC">
            <w:pPr>
              <w:rPr>
                <w:rFonts w:eastAsia="Times New Roman" w:cs="Arial"/>
                <w:sz w:val="22"/>
                <w:szCs w:val="22"/>
              </w:rPr>
            </w:pPr>
            <w:r w:rsidRPr="00B566A5">
              <w:rPr>
                <w:rFonts w:eastAsia="Times New Roman" w:cs="Arial"/>
                <w:sz w:val="22"/>
                <w:szCs w:val="22"/>
              </w:rPr>
              <w:t>Fana Mekonen</w:t>
            </w:r>
          </w:p>
        </w:tc>
        <w:tc>
          <w:tcPr>
            <w:tcW w:w="6154" w:type="dxa"/>
            <w:shd w:val="clear" w:color="auto" w:fill="auto"/>
            <w:noWrap/>
            <w:vAlign w:val="center"/>
            <w:hideMark/>
          </w:tcPr>
          <w:p w14:paraId="643573E1" w14:textId="1B3E6908" w:rsidR="00F31BDC" w:rsidRPr="00B566A5" w:rsidRDefault="00F31BDC" w:rsidP="00CE3EAC">
            <w:pPr>
              <w:rPr>
                <w:rFonts w:eastAsia="Times New Roman" w:cs="Arial"/>
                <w:sz w:val="22"/>
                <w:szCs w:val="22"/>
              </w:rPr>
            </w:pPr>
            <w:r w:rsidRPr="00B566A5">
              <w:rPr>
                <w:rFonts w:eastAsia="Times New Roman" w:cs="Arial"/>
                <w:sz w:val="22"/>
                <w:szCs w:val="22"/>
              </w:rPr>
              <w:t>Enheed</w:t>
            </w:r>
            <w:r w:rsidR="00CE3EAC" w:rsidRPr="00B566A5">
              <w:rPr>
                <w:rFonts w:eastAsia="Times New Roman" w:cs="Arial"/>
                <w:sz w:val="22"/>
                <w:szCs w:val="22"/>
              </w:rPr>
              <w:t xml:space="preserve"> / Ontario Council for International Cooperation</w:t>
            </w:r>
          </w:p>
        </w:tc>
      </w:tr>
      <w:tr w:rsidR="00B566A5" w:rsidRPr="00B566A5" w14:paraId="04BC0675" w14:textId="77777777" w:rsidTr="0041362C">
        <w:trPr>
          <w:trHeight w:val="300"/>
        </w:trPr>
        <w:tc>
          <w:tcPr>
            <w:tcW w:w="3177" w:type="dxa"/>
            <w:shd w:val="clear" w:color="auto" w:fill="auto"/>
            <w:noWrap/>
            <w:vAlign w:val="center"/>
          </w:tcPr>
          <w:p w14:paraId="433DFBEE" w14:textId="3BA150DA" w:rsidR="00B566A5" w:rsidRPr="00B566A5" w:rsidRDefault="00B566A5" w:rsidP="00CE3EAC">
            <w:pPr>
              <w:rPr>
                <w:rFonts w:eastAsia="Times New Roman" w:cs="Arial"/>
                <w:sz w:val="22"/>
                <w:szCs w:val="22"/>
              </w:rPr>
            </w:pPr>
            <w:r w:rsidRPr="00B566A5">
              <w:rPr>
                <w:rFonts w:cs="Segoe UI"/>
                <w:sz w:val="22"/>
                <w:szCs w:val="20"/>
                <w:shd w:val="clear" w:color="auto" w:fill="FFFFFF"/>
              </w:rPr>
              <w:t>Kristin Neudorf</w:t>
            </w:r>
            <w:r w:rsidRPr="00B566A5">
              <w:rPr>
                <w:rStyle w:val="apple-converted-space"/>
                <w:rFonts w:cs="Segoe UI"/>
                <w:sz w:val="22"/>
                <w:szCs w:val="20"/>
                <w:shd w:val="clear" w:color="auto" w:fill="FFFFFF"/>
              </w:rPr>
              <w:t> </w:t>
            </w:r>
          </w:p>
        </w:tc>
        <w:tc>
          <w:tcPr>
            <w:tcW w:w="6154" w:type="dxa"/>
            <w:shd w:val="clear" w:color="auto" w:fill="auto"/>
            <w:noWrap/>
            <w:vAlign w:val="center"/>
          </w:tcPr>
          <w:p w14:paraId="3BF6C3A3" w14:textId="19A976D0" w:rsidR="00B566A5" w:rsidRPr="00B566A5" w:rsidRDefault="00B566A5" w:rsidP="00CE3EAC">
            <w:pPr>
              <w:rPr>
                <w:rFonts w:eastAsia="Times New Roman" w:cs="Arial"/>
                <w:sz w:val="22"/>
                <w:szCs w:val="22"/>
              </w:rPr>
            </w:pPr>
            <w:r w:rsidRPr="00B566A5">
              <w:rPr>
                <w:rFonts w:cs="Segoe UI"/>
                <w:sz w:val="22"/>
                <w:szCs w:val="20"/>
                <w:shd w:val="clear" w:color="auto" w:fill="FFFFFF"/>
              </w:rPr>
              <w:t>Grand Challenges Canada</w:t>
            </w:r>
          </w:p>
        </w:tc>
      </w:tr>
      <w:tr w:rsidR="00B566A5" w:rsidRPr="00B566A5" w14:paraId="56D40F2E" w14:textId="77777777" w:rsidTr="0041362C">
        <w:trPr>
          <w:trHeight w:val="300"/>
        </w:trPr>
        <w:tc>
          <w:tcPr>
            <w:tcW w:w="3177" w:type="dxa"/>
            <w:shd w:val="clear" w:color="auto" w:fill="auto"/>
            <w:noWrap/>
            <w:vAlign w:val="center"/>
            <w:hideMark/>
          </w:tcPr>
          <w:p w14:paraId="0FB33831" w14:textId="77777777" w:rsidR="00F31BDC" w:rsidRPr="00B566A5" w:rsidRDefault="00F31BDC" w:rsidP="00CE3EAC">
            <w:pPr>
              <w:rPr>
                <w:rFonts w:eastAsia="Times New Roman" w:cs="Arial"/>
                <w:sz w:val="22"/>
                <w:szCs w:val="22"/>
              </w:rPr>
            </w:pPr>
            <w:r w:rsidRPr="00B566A5">
              <w:rPr>
                <w:rFonts w:eastAsia="Times New Roman" w:cs="Arial"/>
                <w:sz w:val="22"/>
                <w:szCs w:val="22"/>
              </w:rPr>
              <w:t>Sharon Njobo</w:t>
            </w:r>
          </w:p>
        </w:tc>
        <w:tc>
          <w:tcPr>
            <w:tcW w:w="6154" w:type="dxa"/>
            <w:shd w:val="clear" w:color="auto" w:fill="auto"/>
            <w:noWrap/>
            <w:vAlign w:val="center"/>
            <w:hideMark/>
          </w:tcPr>
          <w:p w14:paraId="697F61B3" w14:textId="022F2A44" w:rsidR="00F31BDC" w:rsidRPr="00B566A5" w:rsidRDefault="00F31BDC" w:rsidP="00CE3EAC">
            <w:pPr>
              <w:rPr>
                <w:rFonts w:eastAsia="Times New Roman" w:cs="Arial"/>
                <w:sz w:val="22"/>
                <w:szCs w:val="22"/>
              </w:rPr>
            </w:pPr>
            <w:r w:rsidRPr="00B566A5">
              <w:rPr>
                <w:rFonts w:eastAsia="Times New Roman" w:cs="Arial"/>
                <w:sz w:val="22"/>
                <w:szCs w:val="22"/>
              </w:rPr>
              <w:t>ADRA C</w:t>
            </w:r>
            <w:r w:rsidR="00CE3EAC" w:rsidRPr="00B566A5">
              <w:rPr>
                <w:rFonts w:eastAsia="Times New Roman" w:cs="Arial"/>
                <w:sz w:val="22"/>
                <w:szCs w:val="22"/>
              </w:rPr>
              <w:t>anada</w:t>
            </w:r>
          </w:p>
        </w:tc>
      </w:tr>
      <w:tr w:rsidR="00B566A5" w:rsidRPr="00B566A5" w14:paraId="2B7441EA" w14:textId="77777777" w:rsidTr="0041362C">
        <w:trPr>
          <w:trHeight w:val="300"/>
        </w:trPr>
        <w:tc>
          <w:tcPr>
            <w:tcW w:w="3177" w:type="dxa"/>
            <w:shd w:val="clear" w:color="auto" w:fill="auto"/>
            <w:noWrap/>
            <w:vAlign w:val="center"/>
            <w:hideMark/>
          </w:tcPr>
          <w:p w14:paraId="20573AEB" w14:textId="77777777" w:rsidR="00F31BDC" w:rsidRPr="00B566A5" w:rsidRDefault="00F31BDC" w:rsidP="00CE3EAC">
            <w:pPr>
              <w:rPr>
                <w:rFonts w:eastAsia="Times New Roman" w:cs="Arial"/>
                <w:sz w:val="22"/>
                <w:szCs w:val="22"/>
              </w:rPr>
            </w:pPr>
            <w:r w:rsidRPr="00B566A5">
              <w:rPr>
                <w:rFonts w:eastAsia="Times New Roman" w:cs="Arial"/>
                <w:sz w:val="22"/>
                <w:szCs w:val="22"/>
              </w:rPr>
              <w:t>Thokozani Njoloma</w:t>
            </w:r>
          </w:p>
        </w:tc>
        <w:tc>
          <w:tcPr>
            <w:tcW w:w="6154" w:type="dxa"/>
            <w:shd w:val="clear" w:color="auto" w:fill="auto"/>
            <w:noWrap/>
            <w:vAlign w:val="center"/>
            <w:hideMark/>
          </w:tcPr>
          <w:p w14:paraId="4D7C0FBA" w14:textId="77777777" w:rsidR="00F31BDC" w:rsidRPr="00B566A5" w:rsidRDefault="00F31BDC" w:rsidP="00CE3EAC">
            <w:pPr>
              <w:rPr>
                <w:rFonts w:eastAsia="Times New Roman" w:cs="Arial"/>
                <w:sz w:val="22"/>
                <w:szCs w:val="22"/>
              </w:rPr>
            </w:pPr>
            <w:r w:rsidRPr="00B566A5">
              <w:rPr>
                <w:rFonts w:eastAsia="Times New Roman" w:cs="Arial"/>
                <w:sz w:val="22"/>
                <w:szCs w:val="22"/>
              </w:rPr>
              <w:t>ADRA Canada</w:t>
            </w:r>
          </w:p>
        </w:tc>
      </w:tr>
      <w:tr w:rsidR="00B566A5" w:rsidRPr="00B566A5" w14:paraId="2B3D0BD9" w14:textId="77777777" w:rsidTr="0041362C">
        <w:trPr>
          <w:trHeight w:val="264"/>
        </w:trPr>
        <w:tc>
          <w:tcPr>
            <w:tcW w:w="3177" w:type="dxa"/>
            <w:shd w:val="clear" w:color="auto" w:fill="auto"/>
            <w:noWrap/>
            <w:vAlign w:val="center"/>
            <w:hideMark/>
          </w:tcPr>
          <w:p w14:paraId="261184B4" w14:textId="77777777" w:rsidR="00F31BDC" w:rsidRPr="00B566A5" w:rsidRDefault="00F31BDC" w:rsidP="00CE3EAC">
            <w:pPr>
              <w:rPr>
                <w:rFonts w:eastAsia="Times New Roman" w:cs="Arial"/>
                <w:sz w:val="22"/>
                <w:szCs w:val="22"/>
              </w:rPr>
            </w:pPr>
            <w:r w:rsidRPr="00B566A5">
              <w:rPr>
                <w:rFonts w:eastAsia="Times New Roman" w:cs="Arial"/>
                <w:sz w:val="22"/>
                <w:szCs w:val="22"/>
              </w:rPr>
              <w:t>Krista O'Shaughnessy</w:t>
            </w:r>
          </w:p>
        </w:tc>
        <w:tc>
          <w:tcPr>
            <w:tcW w:w="6154" w:type="dxa"/>
            <w:shd w:val="clear" w:color="auto" w:fill="auto"/>
            <w:noWrap/>
            <w:vAlign w:val="center"/>
            <w:hideMark/>
          </w:tcPr>
          <w:p w14:paraId="091CA6F0" w14:textId="77777777" w:rsidR="00F31BDC" w:rsidRPr="00B566A5" w:rsidRDefault="00F31BDC" w:rsidP="00CE3EAC">
            <w:pPr>
              <w:rPr>
                <w:rFonts w:eastAsia="Times New Roman" w:cs="Arial"/>
                <w:sz w:val="22"/>
                <w:szCs w:val="22"/>
              </w:rPr>
            </w:pPr>
            <w:r w:rsidRPr="00B566A5">
              <w:rPr>
                <w:rFonts w:eastAsia="Times New Roman" w:cs="Arial"/>
                <w:sz w:val="22"/>
                <w:szCs w:val="22"/>
              </w:rPr>
              <w:t>Beautiful World Canada</w:t>
            </w:r>
          </w:p>
        </w:tc>
      </w:tr>
      <w:tr w:rsidR="00B566A5" w:rsidRPr="00B566A5" w14:paraId="09111AD5" w14:textId="77777777" w:rsidTr="0041362C">
        <w:trPr>
          <w:trHeight w:val="300"/>
        </w:trPr>
        <w:tc>
          <w:tcPr>
            <w:tcW w:w="3177" w:type="dxa"/>
            <w:shd w:val="clear" w:color="auto" w:fill="auto"/>
            <w:noWrap/>
            <w:vAlign w:val="center"/>
            <w:hideMark/>
          </w:tcPr>
          <w:p w14:paraId="5FFC4252" w14:textId="77777777" w:rsidR="00F31BDC" w:rsidRPr="00B566A5" w:rsidRDefault="00F31BDC" w:rsidP="00CE3EAC">
            <w:pPr>
              <w:rPr>
                <w:rFonts w:eastAsia="Times New Roman" w:cs="Arial"/>
                <w:sz w:val="22"/>
                <w:szCs w:val="22"/>
              </w:rPr>
            </w:pPr>
            <w:r w:rsidRPr="00B566A5">
              <w:rPr>
                <w:rFonts w:eastAsia="Times New Roman" w:cs="Arial"/>
                <w:sz w:val="22"/>
                <w:szCs w:val="22"/>
              </w:rPr>
              <w:t>Ikem Opara</w:t>
            </w:r>
          </w:p>
        </w:tc>
        <w:tc>
          <w:tcPr>
            <w:tcW w:w="6154" w:type="dxa"/>
            <w:shd w:val="clear" w:color="auto" w:fill="auto"/>
            <w:noWrap/>
            <w:vAlign w:val="center"/>
            <w:hideMark/>
          </w:tcPr>
          <w:p w14:paraId="6B89305C" w14:textId="77777777" w:rsidR="00F31BDC" w:rsidRPr="00B566A5" w:rsidRDefault="00F31BDC" w:rsidP="00CE3EAC">
            <w:pPr>
              <w:rPr>
                <w:rFonts w:eastAsia="Times New Roman" w:cs="Arial"/>
                <w:sz w:val="22"/>
                <w:szCs w:val="22"/>
              </w:rPr>
            </w:pPr>
            <w:r w:rsidRPr="00B566A5">
              <w:rPr>
                <w:rFonts w:eastAsia="Times New Roman" w:cs="Arial"/>
                <w:sz w:val="22"/>
                <w:szCs w:val="22"/>
              </w:rPr>
              <w:t>Ontario Trillium Foundation</w:t>
            </w:r>
          </w:p>
        </w:tc>
      </w:tr>
      <w:tr w:rsidR="00B566A5" w:rsidRPr="00B566A5" w14:paraId="2BE3988A" w14:textId="77777777" w:rsidTr="0041362C">
        <w:trPr>
          <w:trHeight w:val="300"/>
        </w:trPr>
        <w:tc>
          <w:tcPr>
            <w:tcW w:w="3177" w:type="dxa"/>
            <w:shd w:val="clear" w:color="auto" w:fill="auto"/>
            <w:noWrap/>
            <w:vAlign w:val="center"/>
            <w:hideMark/>
          </w:tcPr>
          <w:p w14:paraId="703F15F2" w14:textId="77777777" w:rsidR="00F31BDC" w:rsidRPr="00B566A5" w:rsidRDefault="00F31BDC" w:rsidP="00CE3EAC">
            <w:pPr>
              <w:rPr>
                <w:rFonts w:eastAsia="Times New Roman" w:cs="Arial"/>
                <w:sz w:val="22"/>
                <w:szCs w:val="22"/>
              </w:rPr>
            </w:pPr>
            <w:r w:rsidRPr="00B566A5">
              <w:rPr>
                <w:rFonts w:eastAsia="Times New Roman" w:cs="Arial"/>
                <w:sz w:val="22"/>
                <w:szCs w:val="22"/>
              </w:rPr>
              <w:t>Gioconda Ortega-Alarie</w:t>
            </w:r>
          </w:p>
        </w:tc>
        <w:tc>
          <w:tcPr>
            <w:tcW w:w="6154" w:type="dxa"/>
            <w:shd w:val="clear" w:color="auto" w:fill="auto"/>
            <w:noWrap/>
            <w:vAlign w:val="center"/>
            <w:hideMark/>
          </w:tcPr>
          <w:p w14:paraId="3F39EA70" w14:textId="134D0054" w:rsidR="00F31BDC" w:rsidRPr="00B566A5" w:rsidRDefault="00F31BDC" w:rsidP="00CE3EAC">
            <w:pPr>
              <w:rPr>
                <w:rFonts w:eastAsia="Times New Roman" w:cs="Arial"/>
                <w:sz w:val="22"/>
                <w:szCs w:val="22"/>
              </w:rPr>
            </w:pPr>
            <w:r w:rsidRPr="00B566A5">
              <w:rPr>
                <w:rFonts w:eastAsia="Times New Roman" w:cs="Arial"/>
                <w:sz w:val="22"/>
                <w:szCs w:val="22"/>
              </w:rPr>
              <w:t>World University Service of Canada</w:t>
            </w:r>
            <w:r w:rsidR="004B12DE">
              <w:rPr>
                <w:rFonts w:eastAsia="Times New Roman" w:cs="Arial"/>
                <w:sz w:val="22"/>
                <w:szCs w:val="22"/>
              </w:rPr>
              <w:t xml:space="preserve"> (WUSC)</w:t>
            </w:r>
          </w:p>
        </w:tc>
      </w:tr>
      <w:tr w:rsidR="00B566A5" w:rsidRPr="00B566A5" w14:paraId="69BBC9CB" w14:textId="77777777" w:rsidTr="0041362C">
        <w:trPr>
          <w:trHeight w:val="300"/>
        </w:trPr>
        <w:tc>
          <w:tcPr>
            <w:tcW w:w="3177" w:type="dxa"/>
            <w:shd w:val="clear" w:color="auto" w:fill="auto"/>
            <w:noWrap/>
            <w:vAlign w:val="center"/>
            <w:hideMark/>
          </w:tcPr>
          <w:p w14:paraId="555FB568" w14:textId="77777777" w:rsidR="00F31BDC" w:rsidRPr="00B566A5" w:rsidRDefault="00F31BDC" w:rsidP="00CE3EAC">
            <w:pPr>
              <w:rPr>
                <w:rFonts w:eastAsia="Times New Roman" w:cs="Arial"/>
                <w:sz w:val="22"/>
                <w:szCs w:val="22"/>
              </w:rPr>
            </w:pPr>
            <w:r w:rsidRPr="00B566A5">
              <w:rPr>
                <w:rFonts w:eastAsia="Times New Roman" w:cs="Arial"/>
                <w:sz w:val="22"/>
                <w:szCs w:val="22"/>
              </w:rPr>
              <w:t>Cassandra Polyzou</w:t>
            </w:r>
          </w:p>
        </w:tc>
        <w:tc>
          <w:tcPr>
            <w:tcW w:w="6154" w:type="dxa"/>
            <w:shd w:val="clear" w:color="auto" w:fill="auto"/>
            <w:noWrap/>
            <w:vAlign w:val="center"/>
            <w:hideMark/>
          </w:tcPr>
          <w:p w14:paraId="53BF375D" w14:textId="77777777" w:rsidR="00F31BDC" w:rsidRPr="00B566A5" w:rsidRDefault="00F31BDC" w:rsidP="00CE3EAC">
            <w:pPr>
              <w:rPr>
                <w:rFonts w:eastAsia="Times New Roman" w:cs="Arial"/>
                <w:sz w:val="22"/>
                <w:szCs w:val="22"/>
              </w:rPr>
            </w:pPr>
            <w:r w:rsidRPr="00B566A5">
              <w:rPr>
                <w:rFonts w:eastAsia="Times New Roman" w:cs="Arial"/>
                <w:sz w:val="22"/>
                <w:szCs w:val="22"/>
              </w:rPr>
              <w:t>Ontario Council for International Cooperation</w:t>
            </w:r>
          </w:p>
        </w:tc>
      </w:tr>
      <w:tr w:rsidR="00B566A5" w:rsidRPr="00B566A5" w14:paraId="0BE6B0B8" w14:textId="77777777" w:rsidTr="0041362C">
        <w:trPr>
          <w:trHeight w:val="300"/>
        </w:trPr>
        <w:tc>
          <w:tcPr>
            <w:tcW w:w="3177" w:type="dxa"/>
            <w:shd w:val="clear" w:color="auto" w:fill="auto"/>
            <w:noWrap/>
            <w:vAlign w:val="center"/>
            <w:hideMark/>
          </w:tcPr>
          <w:p w14:paraId="643956DF" w14:textId="77777777" w:rsidR="00F31BDC" w:rsidRPr="00B566A5" w:rsidRDefault="00F31BDC" w:rsidP="00CE3EAC">
            <w:pPr>
              <w:rPr>
                <w:rFonts w:eastAsia="Times New Roman" w:cs="Arial"/>
                <w:sz w:val="22"/>
                <w:szCs w:val="22"/>
              </w:rPr>
            </w:pPr>
            <w:r w:rsidRPr="00B566A5">
              <w:rPr>
                <w:rFonts w:eastAsia="Times New Roman" w:cs="Arial"/>
                <w:sz w:val="22"/>
                <w:szCs w:val="22"/>
              </w:rPr>
              <w:t>Kimahli Powell</w:t>
            </w:r>
          </w:p>
        </w:tc>
        <w:tc>
          <w:tcPr>
            <w:tcW w:w="6154" w:type="dxa"/>
            <w:shd w:val="clear" w:color="auto" w:fill="auto"/>
            <w:noWrap/>
            <w:vAlign w:val="center"/>
            <w:hideMark/>
          </w:tcPr>
          <w:p w14:paraId="06C698F5" w14:textId="77777777" w:rsidR="00F31BDC" w:rsidRPr="00B566A5" w:rsidRDefault="00F31BDC" w:rsidP="00CE3EAC">
            <w:pPr>
              <w:rPr>
                <w:rFonts w:eastAsia="Times New Roman" w:cs="Arial"/>
                <w:sz w:val="22"/>
                <w:szCs w:val="22"/>
              </w:rPr>
            </w:pPr>
            <w:r w:rsidRPr="00B566A5">
              <w:rPr>
                <w:rFonts w:eastAsia="Times New Roman" w:cs="Arial"/>
                <w:sz w:val="22"/>
                <w:szCs w:val="22"/>
              </w:rPr>
              <w:t>Canadian HIV/AIDS Legal Network</w:t>
            </w:r>
          </w:p>
        </w:tc>
      </w:tr>
      <w:tr w:rsidR="00B566A5" w:rsidRPr="00B566A5" w14:paraId="62A30687" w14:textId="77777777" w:rsidTr="0041362C">
        <w:trPr>
          <w:trHeight w:val="300"/>
        </w:trPr>
        <w:tc>
          <w:tcPr>
            <w:tcW w:w="3177" w:type="dxa"/>
            <w:shd w:val="clear" w:color="auto" w:fill="auto"/>
            <w:noWrap/>
            <w:vAlign w:val="center"/>
            <w:hideMark/>
          </w:tcPr>
          <w:p w14:paraId="2C1641C9" w14:textId="77777777" w:rsidR="00F31BDC" w:rsidRPr="00B566A5" w:rsidRDefault="00F31BDC" w:rsidP="00CE3EAC">
            <w:pPr>
              <w:rPr>
                <w:rFonts w:eastAsia="Times New Roman" w:cs="Arial"/>
                <w:sz w:val="22"/>
                <w:szCs w:val="22"/>
              </w:rPr>
            </w:pPr>
            <w:r w:rsidRPr="00B566A5">
              <w:rPr>
                <w:rFonts w:eastAsia="Times New Roman" w:cs="Arial"/>
                <w:sz w:val="22"/>
                <w:szCs w:val="22"/>
              </w:rPr>
              <w:t>Komila Rakhimova</w:t>
            </w:r>
          </w:p>
        </w:tc>
        <w:tc>
          <w:tcPr>
            <w:tcW w:w="6154" w:type="dxa"/>
            <w:shd w:val="clear" w:color="auto" w:fill="auto"/>
            <w:noWrap/>
            <w:vAlign w:val="center"/>
            <w:hideMark/>
          </w:tcPr>
          <w:p w14:paraId="6CE685AC" w14:textId="77777777" w:rsidR="00F31BDC" w:rsidRPr="00B566A5" w:rsidRDefault="00F31BDC" w:rsidP="00CE3EAC">
            <w:pPr>
              <w:rPr>
                <w:rFonts w:eastAsia="Times New Roman" w:cs="Arial"/>
                <w:sz w:val="22"/>
                <w:szCs w:val="22"/>
              </w:rPr>
            </w:pPr>
            <w:r w:rsidRPr="00B566A5">
              <w:rPr>
                <w:rFonts w:eastAsia="Times New Roman" w:cs="Arial"/>
                <w:sz w:val="22"/>
                <w:szCs w:val="22"/>
              </w:rPr>
              <w:t>IMPACT Summer Institute Volunteer</w:t>
            </w:r>
          </w:p>
        </w:tc>
      </w:tr>
      <w:tr w:rsidR="00B566A5" w:rsidRPr="00B566A5" w14:paraId="5D374762" w14:textId="77777777" w:rsidTr="0041362C">
        <w:trPr>
          <w:trHeight w:val="300"/>
        </w:trPr>
        <w:tc>
          <w:tcPr>
            <w:tcW w:w="3177" w:type="dxa"/>
            <w:shd w:val="clear" w:color="auto" w:fill="auto"/>
            <w:noWrap/>
            <w:vAlign w:val="center"/>
            <w:hideMark/>
          </w:tcPr>
          <w:p w14:paraId="233E4A60" w14:textId="77777777" w:rsidR="00F31BDC" w:rsidRPr="00B566A5" w:rsidRDefault="00F31BDC" w:rsidP="00CE3EAC">
            <w:pPr>
              <w:rPr>
                <w:rFonts w:eastAsia="Times New Roman" w:cs="Arial"/>
                <w:sz w:val="22"/>
                <w:szCs w:val="22"/>
              </w:rPr>
            </w:pPr>
            <w:r w:rsidRPr="00B566A5">
              <w:rPr>
                <w:rFonts w:eastAsia="Times New Roman" w:cs="Arial"/>
                <w:sz w:val="22"/>
                <w:szCs w:val="22"/>
              </w:rPr>
              <w:t>Philippe Raphael</w:t>
            </w:r>
          </w:p>
        </w:tc>
        <w:tc>
          <w:tcPr>
            <w:tcW w:w="6154" w:type="dxa"/>
            <w:shd w:val="clear" w:color="auto" w:fill="auto"/>
            <w:noWrap/>
            <w:vAlign w:val="center"/>
            <w:hideMark/>
          </w:tcPr>
          <w:p w14:paraId="27B81CD8" w14:textId="77777777" w:rsidR="00F31BDC" w:rsidRPr="00B566A5" w:rsidRDefault="00F31BDC" w:rsidP="00CE3EAC">
            <w:pPr>
              <w:rPr>
                <w:rFonts w:eastAsia="Times New Roman" w:cs="Arial"/>
                <w:sz w:val="22"/>
                <w:szCs w:val="22"/>
              </w:rPr>
            </w:pPr>
            <w:r w:rsidRPr="00B566A5">
              <w:rPr>
                <w:rFonts w:eastAsia="Times New Roman" w:cs="Arial"/>
                <w:sz w:val="22"/>
                <w:szCs w:val="22"/>
              </w:rPr>
              <w:t>YMCA of Greater Toronto</w:t>
            </w:r>
          </w:p>
        </w:tc>
      </w:tr>
      <w:tr w:rsidR="00B566A5" w:rsidRPr="00B566A5" w14:paraId="56ABFAE0" w14:textId="77777777" w:rsidTr="0041362C">
        <w:trPr>
          <w:trHeight w:val="300"/>
        </w:trPr>
        <w:tc>
          <w:tcPr>
            <w:tcW w:w="3177" w:type="dxa"/>
            <w:shd w:val="clear" w:color="auto" w:fill="auto"/>
            <w:noWrap/>
            <w:vAlign w:val="center"/>
            <w:hideMark/>
          </w:tcPr>
          <w:p w14:paraId="2CBA6E4B" w14:textId="77777777" w:rsidR="00F31BDC" w:rsidRPr="00B566A5" w:rsidRDefault="00F31BDC" w:rsidP="00CE3EAC">
            <w:pPr>
              <w:rPr>
                <w:rFonts w:eastAsia="Times New Roman" w:cs="Arial"/>
                <w:sz w:val="22"/>
                <w:szCs w:val="22"/>
              </w:rPr>
            </w:pPr>
            <w:r w:rsidRPr="00B566A5">
              <w:rPr>
                <w:rFonts w:eastAsia="Times New Roman" w:cs="Arial"/>
                <w:sz w:val="22"/>
                <w:szCs w:val="22"/>
              </w:rPr>
              <w:t>Ann Rosenfield</w:t>
            </w:r>
          </w:p>
        </w:tc>
        <w:tc>
          <w:tcPr>
            <w:tcW w:w="6154" w:type="dxa"/>
            <w:shd w:val="clear" w:color="auto" w:fill="auto"/>
            <w:noWrap/>
            <w:vAlign w:val="center"/>
            <w:hideMark/>
          </w:tcPr>
          <w:p w14:paraId="0725F81C" w14:textId="77777777" w:rsidR="00F31BDC" w:rsidRPr="00B566A5" w:rsidRDefault="00F31BDC" w:rsidP="00CE3EAC">
            <w:pPr>
              <w:rPr>
                <w:rFonts w:eastAsia="Times New Roman" w:cs="Arial"/>
                <w:sz w:val="22"/>
                <w:szCs w:val="22"/>
              </w:rPr>
            </w:pPr>
            <w:r w:rsidRPr="00B566A5">
              <w:rPr>
                <w:rFonts w:eastAsia="Times New Roman" w:cs="Arial"/>
                <w:sz w:val="22"/>
                <w:szCs w:val="22"/>
              </w:rPr>
              <w:t>Transforming Faces</w:t>
            </w:r>
          </w:p>
        </w:tc>
      </w:tr>
      <w:tr w:rsidR="00B566A5" w:rsidRPr="00B566A5" w14:paraId="437D4857" w14:textId="77777777" w:rsidTr="0041362C">
        <w:trPr>
          <w:trHeight w:val="300"/>
        </w:trPr>
        <w:tc>
          <w:tcPr>
            <w:tcW w:w="3177" w:type="dxa"/>
            <w:shd w:val="clear" w:color="auto" w:fill="auto"/>
            <w:noWrap/>
            <w:vAlign w:val="center"/>
            <w:hideMark/>
          </w:tcPr>
          <w:p w14:paraId="1EC43FC4" w14:textId="77777777" w:rsidR="00F31BDC" w:rsidRPr="00B566A5" w:rsidRDefault="00F31BDC" w:rsidP="00CE3EAC">
            <w:pPr>
              <w:rPr>
                <w:rFonts w:eastAsia="Times New Roman" w:cs="Arial"/>
                <w:sz w:val="22"/>
                <w:szCs w:val="22"/>
              </w:rPr>
            </w:pPr>
            <w:r w:rsidRPr="00B566A5">
              <w:rPr>
                <w:rFonts w:eastAsia="Times New Roman" w:cs="Arial"/>
                <w:sz w:val="22"/>
                <w:szCs w:val="22"/>
              </w:rPr>
              <w:t>Maya Roy</w:t>
            </w:r>
          </w:p>
        </w:tc>
        <w:tc>
          <w:tcPr>
            <w:tcW w:w="6154" w:type="dxa"/>
            <w:shd w:val="clear" w:color="auto" w:fill="auto"/>
            <w:noWrap/>
            <w:vAlign w:val="center"/>
            <w:hideMark/>
          </w:tcPr>
          <w:p w14:paraId="69CEF441" w14:textId="77777777" w:rsidR="00F31BDC" w:rsidRPr="00B566A5" w:rsidRDefault="00F31BDC" w:rsidP="00CE3EAC">
            <w:pPr>
              <w:rPr>
                <w:rFonts w:eastAsia="Times New Roman" w:cs="Arial"/>
                <w:sz w:val="22"/>
                <w:szCs w:val="22"/>
              </w:rPr>
            </w:pPr>
            <w:r w:rsidRPr="00B566A5">
              <w:rPr>
                <w:rFonts w:eastAsia="Times New Roman" w:cs="Arial"/>
                <w:sz w:val="22"/>
                <w:szCs w:val="22"/>
              </w:rPr>
              <w:t>Newcomer Women's Services Toronto</w:t>
            </w:r>
          </w:p>
        </w:tc>
      </w:tr>
      <w:tr w:rsidR="00B566A5" w:rsidRPr="00B566A5" w14:paraId="25F3E7BE" w14:textId="77777777" w:rsidTr="0041362C">
        <w:trPr>
          <w:trHeight w:val="300"/>
        </w:trPr>
        <w:tc>
          <w:tcPr>
            <w:tcW w:w="3177" w:type="dxa"/>
            <w:shd w:val="clear" w:color="auto" w:fill="auto"/>
            <w:noWrap/>
            <w:vAlign w:val="center"/>
            <w:hideMark/>
          </w:tcPr>
          <w:p w14:paraId="384D0C92" w14:textId="77777777" w:rsidR="00F31BDC" w:rsidRPr="00B566A5" w:rsidRDefault="00F31BDC" w:rsidP="00CE3EAC">
            <w:pPr>
              <w:rPr>
                <w:rFonts w:eastAsia="Times New Roman" w:cs="Arial"/>
                <w:sz w:val="22"/>
                <w:szCs w:val="22"/>
              </w:rPr>
            </w:pPr>
            <w:r w:rsidRPr="00B566A5">
              <w:rPr>
                <w:rFonts w:eastAsia="Times New Roman" w:cs="Arial"/>
                <w:sz w:val="22"/>
                <w:szCs w:val="22"/>
              </w:rPr>
              <w:t>Marculey Sanon</w:t>
            </w:r>
          </w:p>
        </w:tc>
        <w:tc>
          <w:tcPr>
            <w:tcW w:w="6154" w:type="dxa"/>
            <w:shd w:val="clear" w:color="auto" w:fill="auto"/>
            <w:noWrap/>
            <w:vAlign w:val="center"/>
            <w:hideMark/>
          </w:tcPr>
          <w:p w14:paraId="7EE80424" w14:textId="77777777" w:rsidR="00F31BDC" w:rsidRPr="00B566A5" w:rsidRDefault="00F31BDC" w:rsidP="00CE3EAC">
            <w:pPr>
              <w:rPr>
                <w:rFonts w:eastAsia="Times New Roman" w:cs="Arial"/>
                <w:sz w:val="22"/>
                <w:szCs w:val="22"/>
              </w:rPr>
            </w:pPr>
            <w:r w:rsidRPr="00B566A5">
              <w:rPr>
                <w:rFonts w:eastAsia="Times New Roman" w:cs="Arial"/>
                <w:sz w:val="22"/>
                <w:szCs w:val="22"/>
              </w:rPr>
              <w:t>PEER Servants Canada</w:t>
            </w:r>
          </w:p>
        </w:tc>
      </w:tr>
      <w:tr w:rsidR="00B566A5" w:rsidRPr="00B566A5" w14:paraId="08913125" w14:textId="77777777" w:rsidTr="0041362C">
        <w:trPr>
          <w:trHeight w:val="300"/>
        </w:trPr>
        <w:tc>
          <w:tcPr>
            <w:tcW w:w="3177" w:type="dxa"/>
            <w:shd w:val="clear" w:color="auto" w:fill="auto"/>
            <w:noWrap/>
            <w:vAlign w:val="center"/>
            <w:hideMark/>
          </w:tcPr>
          <w:p w14:paraId="190E37DF" w14:textId="77777777" w:rsidR="00F31BDC" w:rsidRPr="00B566A5" w:rsidRDefault="00F31BDC" w:rsidP="00CE3EAC">
            <w:pPr>
              <w:rPr>
                <w:rFonts w:eastAsia="Times New Roman" w:cs="Arial"/>
                <w:sz w:val="22"/>
                <w:szCs w:val="22"/>
              </w:rPr>
            </w:pPr>
            <w:r w:rsidRPr="00B566A5">
              <w:rPr>
                <w:rFonts w:eastAsia="Times New Roman" w:cs="Arial"/>
                <w:sz w:val="22"/>
                <w:szCs w:val="22"/>
              </w:rPr>
              <w:t>Silva Sedrakian</w:t>
            </w:r>
          </w:p>
        </w:tc>
        <w:tc>
          <w:tcPr>
            <w:tcW w:w="6154" w:type="dxa"/>
            <w:shd w:val="clear" w:color="auto" w:fill="auto"/>
            <w:noWrap/>
            <w:vAlign w:val="center"/>
            <w:hideMark/>
          </w:tcPr>
          <w:p w14:paraId="5182234D" w14:textId="77777777" w:rsidR="00F31BDC" w:rsidRPr="00B566A5" w:rsidRDefault="00F31BDC" w:rsidP="00CE3EAC">
            <w:pPr>
              <w:rPr>
                <w:rFonts w:eastAsia="Times New Roman" w:cs="Arial"/>
                <w:sz w:val="22"/>
                <w:szCs w:val="22"/>
              </w:rPr>
            </w:pPr>
            <w:r w:rsidRPr="00B566A5">
              <w:rPr>
                <w:rFonts w:eastAsia="Times New Roman" w:cs="Arial"/>
                <w:sz w:val="22"/>
                <w:szCs w:val="22"/>
              </w:rPr>
              <w:t>Workshop Facilitator</w:t>
            </w:r>
          </w:p>
        </w:tc>
      </w:tr>
      <w:tr w:rsidR="00B566A5" w:rsidRPr="00B566A5" w14:paraId="0E3A9E17" w14:textId="77777777" w:rsidTr="0041362C">
        <w:trPr>
          <w:trHeight w:val="300"/>
        </w:trPr>
        <w:tc>
          <w:tcPr>
            <w:tcW w:w="3177" w:type="dxa"/>
            <w:shd w:val="clear" w:color="auto" w:fill="auto"/>
            <w:noWrap/>
            <w:vAlign w:val="center"/>
            <w:hideMark/>
          </w:tcPr>
          <w:p w14:paraId="451708B2" w14:textId="77777777" w:rsidR="00F31BDC" w:rsidRPr="00B566A5" w:rsidRDefault="00F31BDC" w:rsidP="00CE3EAC">
            <w:pPr>
              <w:rPr>
                <w:rFonts w:eastAsia="Times New Roman" w:cs="Arial"/>
                <w:sz w:val="22"/>
                <w:szCs w:val="22"/>
              </w:rPr>
            </w:pPr>
            <w:r w:rsidRPr="00B566A5">
              <w:rPr>
                <w:rFonts w:eastAsia="Times New Roman" w:cs="Arial"/>
                <w:sz w:val="22"/>
                <w:szCs w:val="22"/>
              </w:rPr>
              <w:t>Natalia Segal</w:t>
            </w:r>
          </w:p>
        </w:tc>
        <w:tc>
          <w:tcPr>
            <w:tcW w:w="6154" w:type="dxa"/>
            <w:shd w:val="clear" w:color="auto" w:fill="auto"/>
            <w:noWrap/>
            <w:vAlign w:val="center"/>
            <w:hideMark/>
          </w:tcPr>
          <w:p w14:paraId="1FB56D9B" w14:textId="1E7CE4A8" w:rsidR="00F31BDC" w:rsidRPr="00B566A5" w:rsidRDefault="00F31BDC" w:rsidP="00CE3EAC">
            <w:pPr>
              <w:rPr>
                <w:rFonts w:eastAsia="Times New Roman" w:cs="Arial"/>
                <w:sz w:val="22"/>
                <w:szCs w:val="22"/>
              </w:rPr>
            </w:pPr>
            <w:r w:rsidRPr="00B566A5">
              <w:rPr>
                <w:rFonts w:eastAsia="Times New Roman" w:cs="Arial"/>
                <w:sz w:val="22"/>
                <w:szCs w:val="22"/>
              </w:rPr>
              <w:t xml:space="preserve">Ontario Federation </w:t>
            </w:r>
            <w:r w:rsidR="00CE3EAC" w:rsidRPr="00B566A5">
              <w:rPr>
                <w:rFonts w:eastAsia="Times New Roman" w:cs="Arial"/>
                <w:sz w:val="22"/>
                <w:szCs w:val="22"/>
              </w:rPr>
              <w:t>o</w:t>
            </w:r>
            <w:r w:rsidRPr="00B566A5">
              <w:rPr>
                <w:rFonts w:eastAsia="Times New Roman" w:cs="Arial"/>
                <w:sz w:val="22"/>
                <w:szCs w:val="22"/>
              </w:rPr>
              <w:t xml:space="preserve">f Indigenous Friendship Centres </w:t>
            </w:r>
          </w:p>
        </w:tc>
      </w:tr>
      <w:tr w:rsidR="00B566A5" w:rsidRPr="00B566A5" w14:paraId="5BFF5496" w14:textId="77777777" w:rsidTr="0041362C">
        <w:trPr>
          <w:trHeight w:val="300"/>
        </w:trPr>
        <w:tc>
          <w:tcPr>
            <w:tcW w:w="3177" w:type="dxa"/>
            <w:shd w:val="clear" w:color="auto" w:fill="auto"/>
            <w:noWrap/>
            <w:vAlign w:val="center"/>
            <w:hideMark/>
          </w:tcPr>
          <w:p w14:paraId="79CF9678" w14:textId="77777777" w:rsidR="00F31BDC" w:rsidRPr="00B566A5" w:rsidRDefault="00F31BDC" w:rsidP="00CE3EAC">
            <w:pPr>
              <w:rPr>
                <w:rFonts w:eastAsia="Times New Roman" w:cs="Arial"/>
                <w:sz w:val="22"/>
                <w:szCs w:val="22"/>
              </w:rPr>
            </w:pPr>
            <w:r w:rsidRPr="00B566A5">
              <w:rPr>
                <w:rFonts w:eastAsia="Times New Roman" w:cs="Arial"/>
                <w:sz w:val="22"/>
                <w:szCs w:val="22"/>
              </w:rPr>
              <w:t>Fidaa Shehada</w:t>
            </w:r>
          </w:p>
        </w:tc>
        <w:tc>
          <w:tcPr>
            <w:tcW w:w="6154" w:type="dxa"/>
            <w:shd w:val="clear" w:color="auto" w:fill="auto"/>
            <w:vAlign w:val="center"/>
            <w:hideMark/>
          </w:tcPr>
          <w:p w14:paraId="2BCC69B0" w14:textId="12890AF5" w:rsidR="00F31BDC" w:rsidRPr="00B566A5" w:rsidRDefault="00F31BDC" w:rsidP="00CE3EAC">
            <w:pPr>
              <w:rPr>
                <w:rFonts w:eastAsia="Times New Roman" w:cs="Arial"/>
                <w:sz w:val="22"/>
                <w:szCs w:val="22"/>
              </w:rPr>
            </w:pPr>
            <w:r w:rsidRPr="00B566A5">
              <w:rPr>
                <w:rFonts w:eastAsia="Times New Roman" w:cs="Arial"/>
                <w:sz w:val="22"/>
                <w:szCs w:val="22"/>
              </w:rPr>
              <w:t>Ontario Counci</w:t>
            </w:r>
            <w:r w:rsidR="00CE3EAC" w:rsidRPr="00B566A5">
              <w:rPr>
                <w:rFonts w:eastAsia="Times New Roman" w:cs="Arial"/>
                <w:sz w:val="22"/>
                <w:szCs w:val="22"/>
              </w:rPr>
              <w:t>l for International Cooperation</w:t>
            </w:r>
          </w:p>
        </w:tc>
      </w:tr>
      <w:tr w:rsidR="00B566A5" w:rsidRPr="00B566A5" w14:paraId="55AFF1FC" w14:textId="77777777" w:rsidTr="0041362C">
        <w:trPr>
          <w:trHeight w:val="300"/>
        </w:trPr>
        <w:tc>
          <w:tcPr>
            <w:tcW w:w="3177" w:type="dxa"/>
            <w:shd w:val="clear" w:color="auto" w:fill="auto"/>
            <w:noWrap/>
            <w:vAlign w:val="center"/>
            <w:hideMark/>
          </w:tcPr>
          <w:p w14:paraId="6D5CDB8D" w14:textId="77777777" w:rsidR="00F31BDC" w:rsidRPr="00B566A5" w:rsidRDefault="00F31BDC" w:rsidP="00CE3EAC">
            <w:pPr>
              <w:rPr>
                <w:rFonts w:eastAsia="Times New Roman" w:cs="Arial"/>
                <w:sz w:val="22"/>
                <w:szCs w:val="22"/>
              </w:rPr>
            </w:pPr>
            <w:r w:rsidRPr="00B566A5">
              <w:rPr>
                <w:rFonts w:eastAsia="Times New Roman" w:cs="Arial"/>
                <w:sz w:val="22"/>
                <w:szCs w:val="22"/>
              </w:rPr>
              <w:t>Prince Sibanda</w:t>
            </w:r>
          </w:p>
        </w:tc>
        <w:tc>
          <w:tcPr>
            <w:tcW w:w="6154" w:type="dxa"/>
            <w:shd w:val="clear" w:color="auto" w:fill="auto"/>
            <w:noWrap/>
            <w:vAlign w:val="center"/>
            <w:hideMark/>
          </w:tcPr>
          <w:p w14:paraId="1E5FA0FE" w14:textId="77777777" w:rsidR="00F31BDC" w:rsidRPr="00B566A5" w:rsidRDefault="00F31BDC" w:rsidP="00CE3EAC">
            <w:pPr>
              <w:rPr>
                <w:rFonts w:eastAsia="Times New Roman" w:cs="Arial"/>
                <w:sz w:val="22"/>
                <w:szCs w:val="22"/>
              </w:rPr>
            </w:pPr>
            <w:r w:rsidRPr="00B566A5">
              <w:rPr>
                <w:rFonts w:eastAsia="Times New Roman" w:cs="Arial"/>
                <w:sz w:val="22"/>
                <w:szCs w:val="22"/>
              </w:rPr>
              <w:t>Toronto Community Benefits Network</w:t>
            </w:r>
          </w:p>
        </w:tc>
      </w:tr>
      <w:tr w:rsidR="00B566A5" w:rsidRPr="00B566A5" w14:paraId="166E34E1" w14:textId="77777777" w:rsidTr="0041362C">
        <w:trPr>
          <w:trHeight w:val="300"/>
        </w:trPr>
        <w:tc>
          <w:tcPr>
            <w:tcW w:w="3177" w:type="dxa"/>
            <w:shd w:val="clear" w:color="auto" w:fill="auto"/>
            <w:noWrap/>
            <w:vAlign w:val="center"/>
            <w:hideMark/>
          </w:tcPr>
          <w:p w14:paraId="59E335D9" w14:textId="77777777" w:rsidR="00F31BDC" w:rsidRPr="00B566A5" w:rsidRDefault="00F31BDC" w:rsidP="00CE3EAC">
            <w:pPr>
              <w:rPr>
                <w:rFonts w:eastAsia="Times New Roman" w:cs="Arial"/>
                <w:sz w:val="22"/>
                <w:szCs w:val="22"/>
              </w:rPr>
            </w:pPr>
            <w:r w:rsidRPr="00B566A5">
              <w:rPr>
                <w:rFonts w:eastAsia="Times New Roman" w:cs="Arial"/>
                <w:sz w:val="22"/>
                <w:szCs w:val="22"/>
              </w:rPr>
              <w:t>Lisa Swainston</w:t>
            </w:r>
          </w:p>
        </w:tc>
        <w:tc>
          <w:tcPr>
            <w:tcW w:w="6154" w:type="dxa"/>
            <w:shd w:val="clear" w:color="auto" w:fill="auto"/>
            <w:noWrap/>
            <w:vAlign w:val="center"/>
            <w:hideMark/>
          </w:tcPr>
          <w:p w14:paraId="7C95B5D9" w14:textId="77777777" w:rsidR="00F31BDC" w:rsidRPr="00B566A5" w:rsidRDefault="00F31BDC" w:rsidP="00CE3EAC">
            <w:pPr>
              <w:rPr>
                <w:rFonts w:eastAsia="Times New Roman" w:cs="Arial"/>
                <w:sz w:val="22"/>
                <w:szCs w:val="22"/>
              </w:rPr>
            </w:pPr>
            <w:r w:rsidRPr="00B566A5">
              <w:rPr>
                <w:rFonts w:eastAsia="Times New Roman" w:cs="Arial"/>
                <w:sz w:val="22"/>
                <w:szCs w:val="22"/>
              </w:rPr>
              <w:t>Ontario Council for International Cooperation</w:t>
            </w:r>
          </w:p>
        </w:tc>
      </w:tr>
      <w:tr w:rsidR="00B566A5" w:rsidRPr="00B566A5" w14:paraId="7BBFB71F" w14:textId="77777777" w:rsidTr="0041362C">
        <w:trPr>
          <w:trHeight w:val="300"/>
        </w:trPr>
        <w:tc>
          <w:tcPr>
            <w:tcW w:w="3177" w:type="dxa"/>
            <w:shd w:val="clear" w:color="auto" w:fill="auto"/>
            <w:noWrap/>
            <w:vAlign w:val="center"/>
            <w:hideMark/>
          </w:tcPr>
          <w:p w14:paraId="1CEF56B6" w14:textId="77777777" w:rsidR="00F31BDC" w:rsidRPr="00B566A5" w:rsidRDefault="00F31BDC" w:rsidP="00CE3EAC">
            <w:pPr>
              <w:rPr>
                <w:rFonts w:eastAsia="Times New Roman" w:cs="Arial"/>
                <w:sz w:val="22"/>
                <w:szCs w:val="22"/>
              </w:rPr>
            </w:pPr>
            <w:r w:rsidRPr="00B566A5">
              <w:rPr>
                <w:rFonts w:eastAsia="Times New Roman" w:cs="Arial"/>
                <w:sz w:val="22"/>
                <w:szCs w:val="22"/>
              </w:rPr>
              <w:t>Ross Tanner</w:t>
            </w:r>
          </w:p>
        </w:tc>
        <w:tc>
          <w:tcPr>
            <w:tcW w:w="6154" w:type="dxa"/>
            <w:shd w:val="clear" w:color="auto" w:fill="auto"/>
            <w:noWrap/>
            <w:vAlign w:val="center"/>
            <w:hideMark/>
          </w:tcPr>
          <w:p w14:paraId="24DE35B9" w14:textId="77777777" w:rsidR="00F31BDC" w:rsidRPr="00B566A5" w:rsidRDefault="00F31BDC" w:rsidP="00CE3EAC">
            <w:pPr>
              <w:rPr>
                <w:rFonts w:eastAsia="Times New Roman" w:cs="Arial"/>
                <w:sz w:val="22"/>
                <w:szCs w:val="22"/>
              </w:rPr>
            </w:pPr>
            <w:r w:rsidRPr="00B566A5">
              <w:rPr>
                <w:rFonts w:eastAsia="Times New Roman" w:cs="Arial"/>
                <w:sz w:val="22"/>
                <w:szCs w:val="22"/>
              </w:rPr>
              <w:t>War Child Canada</w:t>
            </w:r>
          </w:p>
        </w:tc>
      </w:tr>
      <w:tr w:rsidR="00B566A5" w:rsidRPr="00B566A5" w14:paraId="7B68D190" w14:textId="77777777" w:rsidTr="0041362C">
        <w:trPr>
          <w:trHeight w:val="300"/>
        </w:trPr>
        <w:tc>
          <w:tcPr>
            <w:tcW w:w="3177" w:type="dxa"/>
            <w:shd w:val="clear" w:color="auto" w:fill="auto"/>
            <w:noWrap/>
            <w:vAlign w:val="center"/>
            <w:hideMark/>
          </w:tcPr>
          <w:p w14:paraId="04E113F4" w14:textId="77777777" w:rsidR="00F31BDC" w:rsidRPr="00B566A5" w:rsidRDefault="00F31BDC" w:rsidP="00CE3EAC">
            <w:pPr>
              <w:rPr>
                <w:rFonts w:eastAsia="Times New Roman" w:cs="Arial"/>
                <w:sz w:val="22"/>
                <w:szCs w:val="22"/>
              </w:rPr>
            </w:pPr>
            <w:r w:rsidRPr="00B566A5">
              <w:rPr>
                <w:rFonts w:eastAsia="Times New Roman" w:cs="Arial"/>
                <w:sz w:val="22"/>
                <w:szCs w:val="22"/>
              </w:rPr>
              <w:t>Matthew Thompson</w:t>
            </w:r>
          </w:p>
        </w:tc>
        <w:tc>
          <w:tcPr>
            <w:tcW w:w="6154" w:type="dxa"/>
            <w:shd w:val="clear" w:color="auto" w:fill="auto"/>
            <w:noWrap/>
            <w:vAlign w:val="center"/>
            <w:hideMark/>
          </w:tcPr>
          <w:p w14:paraId="49C73C80" w14:textId="77777777" w:rsidR="00F31BDC" w:rsidRPr="00B566A5" w:rsidRDefault="00F31BDC" w:rsidP="00CE3EAC">
            <w:pPr>
              <w:rPr>
                <w:rFonts w:eastAsia="Times New Roman" w:cs="Arial"/>
                <w:sz w:val="22"/>
                <w:szCs w:val="22"/>
              </w:rPr>
            </w:pPr>
            <w:r w:rsidRPr="00B566A5">
              <w:rPr>
                <w:rFonts w:eastAsia="Times New Roman" w:cs="Arial"/>
                <w:sz w:val="22"/>
                <w:szCs w:val="22"/>
              </w:rPr>
              <w:t>International Teams Canada Inc.</w:t>
            </w:r>
          </w:p>
        </w:tc>
      </w:tr>
      <w:tr w:rsidR="00B566A5" w:rsidRPr="00B566A5" w14:paraId="42CDA1BE" w14:textId="77777777" w:rsidTr="0041362C">
        <w:trPr>
          <w:trHeight w:val="300"/>
        </w:trPr>
        <w:tc>
          <w:tcPr>
            <w:tcW w:w="3177" w:type="dxa"/>
            <w:shd w:val="clear" w:color="auto" w:fill="auto"/>
            <w:noWrap/>
            <w:vAlign w:val="center"/>
            <w:hideMark/>
          </w:tcPr>
          <w:p w14:paraId="7F3C840F" w14:textId="77777777" w:rsidR="00F31BDC" w:rsidRPr="00B566A5" w:rsidRDefault="00F31BDC" w:rsidP="00CE3EAC">
            <w:pPr>
              <w:rPr>
                <w:rFonts w:eastAsia="Times New Roman" w:cs="Arial"/>
                <w:sz w:val="22"/>
                <w:szCs w:val="22"/>
              </w:rPr>
            </w:pPr>
            <w:r w:rsidRPr="00B566A5">
              <w:rPr>
                <w:rFonts w:eastAsia="Times New Roman" w:cs="Arial"/>
                <w:sz w:val="22"/>
                <w:szCs w:val="22"/>
              </w:rPr>
              <w:t>Jamie Van Ymeren</w:t>
            </w:r>
          </w:p>
        </w:tc>
        <w:tc>
          <w:tcPr>
            <w:tcW w:w="6154" w:type="dxa"/>
            <w:shd w:val="clear" w:color="auto" w:fill="auto"/>
            <w:noWrap/>
            <w:vAlign w:val="center"/>
            <w:hideMark/>
          </w:tcPr>
          <w:p w14:paraId="4FA3324D" w14:textId="3D79B450" w:rsidR="00F31BDC" w:rsidRPr="00B566A5" w:rsidRDefault="00CE3EAC" w:rsidP="00CE3EAC">
            <w:pPr>
              <w:rPr>
                <w:rFonts w:eastAsia="Times New Roman" w:cs="Arial"/>
                <w:sz w:val="22"/>
                <w:szCs w:val="22"/>
              </w:rPr>
            </w:pPr>
            <w:r w:rsidRPr="00B566A5">
              <w:rPr>
                <w:rFonts w:eastAsia="Times New Roman" w:cs="Arial"/>
                <w:sz w:val="22"/>
                <w:szCs w:val="22"/>
              </w:rPr>
              <w:t xml:space="preserve">The </w:t>
            </w:r>
            <w:r w:rsidR="00F31BDC" w:rsidRPr="00B566A5">
              <w:rPr>
                <w:rFonts w:eastAsia="Times New Roman" w:cs="Arial"/>
                <w:sz w:val="22"/>
                <w:szCs w:val="22"/>
              </w:rPr>
              <w:t>Mowat Centre</w:t>
            </w:r>
            <w:r w:rsidRPr="00B566A5">
              <w:rPr>
                <w:rFonts w:eastAsia="Times New Roman" w:cs="Arial"/>
                <w:sz w:val="22"/>
                <w:szCs w:val="22"/>
              </w:rPr>
              <w:t xml:space="preserve"> – University of Toronto</w:t>
            </w:r>
          </w:p>
        </w:tc>
      </w:tr>
      <w:tr w:rsidR="00B566A5" w:rsidRPr="00B566A5" w14:paraId="4AB6D699" w14:textId="77777777" w:rsidTr="0041362C">
        <w:trPr>
          <w:trHeight w:val="300"/>
        </w:trPr>
        <w:tc>
          <w:tcPr>
            <w:tcW w:w="3177" w:type="dxa"/>
            <w:shd w:val="clear" w:color="auto" w:fill="auto"/>
            <w:noWrap/>
            <w:vAlign w:val="center"/>
            <w:hideMark/>
          </w:tcPr>
          <w:p w14:paraId="65C2D3D5" w14:textId="77777777" w:rsidR="00F31BDC" w:rsidRPr="00B566A5" w:rsidRDefault="00F31BDC" w:rsidP="00CE3EAC">
            <w:pPr>
              <w:rPr>
                <w:rFonts w:eastAsia="Times New Roman" w:cs="Arial"/>
                <w:sz w:val="22"/>
                <w:szCs w:val="22"/>
              </w:rPr>
            </w:pPr>
            <w:r w:rsidRPr="00B566A5">
              <w:rPr>
                <w:rFonts w:eastAsia="Times New Roman" w:cs="Arial"/>
                <w:sz w:val="22"/>
                <w:szCs w:val="22"/>
              </w:rPr>
              <w:t>Caitlin Williams</w:t>
            </w:r>
          </w:p>
        </w:tc>
        <w:tc>
          <w:tcPr>
            <w:tcW w:w="6154" w:type="dxa"/>
            <w:shd w:val="clear" w:color="auto" w:fill="auto"/>
            <w:noWrap/>
            <w:vAlign w:val="center"/>
            <w:hideMark/>
          </w:tcPr>
          <w:p w14:paraId="7E457C19" w14:textId="38A0FE6A" w:rsidR="00F31BDC" w:rsidRPr="00B566A5" w:rsidRDefault="00F31BDC" w:rsidP="00CE3EAC">
            <w:pPr>
              <w:rPr>
                <w:rFonts w:eastAsia="Times New Roman" w:cs="Arial"/>
                <w:sz w:val="22"/>
                <w:szCs w:val="22"/>
              </w:rPr>
            </w:pPr>
            <w:r w:rsidRPr="00B566A5">
              <w:rPr>
                <w:rFonts w:eastAsia="Times New Roman" w:cs="Arial"/>
                <w:sz w:val="22"/>
                <w:szCs w:val="22"/>
              </w:rPr>
              <w:t>World University Service of Canada</w:t>
            </w:r>
            <w:r w:rsidR="004B12DE">
              <w:rPr>
                <w:rFonts w:eastAsia="Times New Roman" w:cs="Arial"/>
                <w:sz w:val="22"/>
                <w:szCs w:val="22"/>
              </w:rPr>
              <w:t xml:space="preserve"> (WUSC)</w:t>
            </w:r>
          </w:p>
        </w:tc>
      </w:tr>
      <w:tr w:rsidR="00B566A5" w:rsidRPr="00B566A5" w14:paraId="624B5E6C" w14:textId="77777777" w:rsidTr="0041362C">
        <w:trPr>
          <w:trHeight w:val="300"/>
        </w:trPr>
        <w:tc>
          <w:tcPr>
            <w:tcW w:w="3177" w:type="dxa"/>
            <w:shd w:val="clear" w:color="auto" w:fill="auto"/>
            <w:noWrap/>
            <w:vAlign w:val="center"/>
            <w:hideMark/>
          </w:tcPr>
          <w:p w14:paraId="63538DD0" w14:textId="77777777" w:rsidR="00F31BDC" w:rsidRPr="00B566A5" w:rsidRDefault="00F31BDC" w:rsidP="00CE3EAC">
            <w:pPr>
              <w:rPr>
                <w:rFonts w:eastAsia="Times New Roman" w:cs="Arial"/>
                <w:sz w:val="22"/>
                <w:szCs w:val="22"/>
              </w:rPr>
            </w:pPr>
            <w:r w:rsidRPr="00B566A5">
              <w:rPr>
                <w:rFonts w:eastAsia="Times New Roman" w:cs="Arial"/>
                <w:sz w:val="22"/>
                <w:szCs w:val="22"/>
              </w:rPr>
              <w:t>Ken Wong</w:t>
            </w:r>
          </w:p>
        </w:tc>
        <w:tc>
          <w:tcPr>
            <w:tcW w:w="6154" w:type="dxa"/>
            <w:shd w:val="clear" w:color="auto" w:fill="auto"/>
            <w:noWrap/>
            <w:vAlign w:val="center"/>
            <w:hideMark/>
          </w:tcPr>
          <w:p w14:paraId="1774436D" w14:textId="77777777" w:rsidR="00F31BDC" w:rsidRPr="00B566A5" w:rsidRDefault="00F31BDC" w:rsidP="00CE3EAC">
            <w:pPr>
              <w:rPr>
                <w:rFonts w:eastAsia="Times New Roman" w:cs="Arial"/>
                <w:sz w:val="22"/>
                <w:szCs w:val="22"/>
              </w:rPr>
            </w:pPr>
            <w:r w:rsidRPr="00B566A5">
              <w:rPr>
                <w:rFonts w:eastAsia="Times New Roman" w:cs="Arial"/>
                <w:sz w:val="22"/>
                <w:szCs w:val="22"/>
              </w:rPr>
              <w:t>IMPACT Summer Institute Volunteeer</w:t>
            </w:r>
          </w:p>
        </w:tc>
      </w:tr>
      <w:tr w:rsidR="00B566A5" w:rsidRPr="00B566A5" w14:paraId="6FCF0F82" w14:textId="77777777" w:rsidTr="0041362C">
        <w:trPr>
          <w:trHeight w:val="300"/>
        </w:trPr>
        <w:tc>
          <w:tcPr>
            <w:tcW w:w="3177" w:type="dxa"/>
            <w:shd w:val="clear" w:color="auto" w:fill="auto"/>
            <w:noWrap/>
            <w:vAlign w:val="center"/>
            <w:hideMark/>
          </w:tcPr>
          <w:p w14:paraId="00724D6C" w14:textId="77777777" w:rsidR="00F31BDC" w:rsidRPr="00B566A5" w:rsidRDefault="00F31BDC" w:rsidP="00CE3EAC">
            <w:pPr>
              <w:rPr>
                <w:rFonts w:eastAsia="Times New Roman" w:cs="Arial"/>
                <w:sz w:val="22"/>
                <w:szCs w:val="22"/>
              </w:rPr>
            </w:pPr>
            <w:r w:rsidRPr="00B566A5">
              <w:rPr>
                <w:rFonts w:eastAsia="Times New Roman" w:cs="Arial"/>
                <w:sz w:val="22"/>
                <w:szCs w:val="22"/>
              </w:rPr>
              <w:t>Maria Wong</w:t>
            </w:r>
          </w:p>
        </w:tc>
        <w:tc>
          <w:tcPr>
            <w:tcW w:w="6154" w:type="dxa"/>
            <w:shd w:val="clear" w:color="auto" w:fill="auto"/>
            <w:noWrap/>
            <w:vAlign w:val="center"/>
            <w:hideMark/>
          </w:tcPr>
          <w:p w14:paraId="3C10E933" w14:textId="77777777" w:rsidR="00F31BDC" w:rsidRPr="00B566A5" w:rsidRDefault="00F31BDC" w:rsidP="00CE3EAC">
            <w:pPr>
              <w:rPr>
                <w:rFonts w:eastAsia="Times New Roman" w:cs="Arial"/>
                <w:sz w:val="22"/>
                <w:szCs w:val="22"/>
              </w:rPr>
            </w:pPr>
            <w:r w:rsidRPr="00B566A5">
              <w:rPr>
                <w:rFonts w:eastAsia="Times New Roman" w:cs="Arial"/>
                <w:sz w:val="22"/>
                <w:szCs w:val="22"/>
              </w:rPr>
              <w:t>Casa - Pueblito</w:t>
            </w:r>
          </w:p>
        </w:tc>
      </w:tr>
      <w:tr w:rsidR="00B566A5" w:rsidRPr="00B566A5" w14:paraId="65705FCA" w14:textId="77777777" w:rsidTr="0041362C">
        <w:trPr>
          <w:trHeight w:val="300"/>
        </w:trPr>
        <w:tc>
          <w:tcPr>
            <w:tcW w:w="3177" w:type="dxa"/>
            <w:shd w:val="clear" w:color="auto" w:fill="auto"/>
            <w:noWrap/>
            <w:vAlign w:val="center"/>
            <w:hideMark/>
          </w:tcPr>
          <w:p w14:paraId="7592EC8D" w14:textId="77777777" w:rsidR="00F31BDC" w:rsidRPr="00B566A5" w:rsidRDefault="00F31BDC" w:rsidP="00CE3EAC">
            <w:pPr>
              <w:rPr>
                <w:rFonts w:eastAsia="Times New Roman" w:cs="Arial"/>
                <w:sz w:val="22"/>
                <w:szCs w:val="22"/>
              </w:rPr>
            </w:pPr>
            <w:r w:rsidRPr="00B566A5">
              <w:rPr>
                <w:rFonts w:eastAsia="Times New Roman" w:cs="Arial"/>
                <w:sz w:val="22"/>
                <w:szCs w:val="22"/>
              </w:rPr>
              <w:t>Christine Yip</w:t>
            </w:r>
          </w:p>
        </w:tc>
        <w:tc>
          <w:tcPr>
            <w:tcW w:w="6154" w:type="dxa"/>
            <w:shd w:val="clear" w:color="auto" w:fill="auto"/>
            <w:noWrap/>
            <w:vAlign w:val="center"/>
            <w:hideMark/>
          </w:tcPr>
          <w:p w14:paraId="2089E705" w14:textId="2A7341AB" w:rsidR="00F31BDC" w:rsidRPr="00B566A5" w:rsidRDefault="00CE3EAC" w:rsidP="00CE3EAC">
            <w:pPr>
              <w:rPr>
                <w:rFonts w:eastAsia="Times New Roman" w:cs="Arial"/>
                <w:sz w:val="22"/>
                <w:szCs w:val="22"/>
              </w:rPr>
            </w:pPr>
            <w:r w:rsidRPr="00B566A5">
              <w:rPr>
                <w:rFonts w:eastAsia="Times New Roman" w:cs="Arial"/>
                <w:sz w:val="22"/>
                <w:szCs w:val="22"/>
              </w:rPr>
              <w:t xml:space="preserve">The Mowat Centre – </w:t>
            </w:r>
            <w:r w:rsidR="00F31BDC" w:rsidRPr="00B566A5">
              <w:rPr>
                <w:rFonts w:eastAsia="Times New Roman" w:cs="Arial"/>
                <w:sz w:val="22"/>
                <w:szCs w:val="22"/>
              </w:rPr>
              <w:t>University of Toronto</w:t>
            </w:r>
          </w:p>
        </w:tc>
      </w:tr>
      <w:tr w:rsidR="00B566A5" w:rsidRPr="00B566A5" w14:paraId="18D0EF1F" w14:textId="77777777" w:rsidTr="0041362C">
        <w:trPr>
          <w:trHeight w:val="300"/>
        </w:trPr>
        <w:tc>
          <w:tcPr>
            <w:tcW w:w="3177" w:type="dxa"/>
            <w:shd w:val="clear" w:color="auto" w:fill="auto"/>
            <w:noWrap/>
            <w:vAlign w:val="center"/>
            <w:hideMark/>
          </w:tcPr>
          <w:p w14:paraId="2317B255" w14:textId="77777777" w:rsidR="00F31BDC" w:rsidRPr="00B566A5" w:rsidRDefault="00F31BDC" w:rsidP="00CE3EAC">
            <w:pPr>
              <w:rPr>
                <w:rFonts w:eastAsia="Times New Roman" w:cs="Arial"/>
                <w:sz w:val="22"/>
                <w:szCs w:val="22"/>
              </w:rPr>
            </w:pPr>
            <w:r w:rsidRPr="00B566A5">
              <w:rPr>
                <w:rFonts w:eastAsia="Times New Roman" w:cs="Arial"/>
                <w:sz w:val="22"/>
                <w:szCs w:val="22"/>
              </w:rPr>
              <w:t>Jackie Yiptong-Avila</w:t>
            </w:r>
          </w:p>
        </w:tc>
        <w:tc>
          <w:tcPr>
            <w:tcW w:w="6154" w:type="dxa"/>
            <w:shd w:val="clear" w:color="auto" w:fill="auto"/>
            <w:noWrap/>
            <w:vAlign w:val="center"/>
            <w:hideMark/>
          </w:tcPr>
          <w:p w14:paraId="5F213A92" w14:textId="77777777" w:rsidR="00F31BDC" w:rsidRPr="00B566A5" w:rsidRDefault="00F31BDC" w:rsidP="00CE3EAC">
            <w:pPr>
              <w:rPr>
                <w:rFonts w:eastAsia="Times New Roman" w:cs="Arial"/>
                <w:sz w:val="22"/>
                <w:szCs w:val="22"/>
              </w:rPr>
            </w:pPr>
            <w:r w:rsidRPr="00B566A5">
              <w:rPr>
                <w:rFonts w:eastAsia="Times New Roman" w:cs="Arial"/>
                <w:sz w:val="22"/>
                <w:szCs w:val="22"/>
              </w:rPr>
              <w:t>Workshop Facilitator</w:t>
            </w:r>
          </w:p>
        </w:tc>
      </w:tr>
    </w:tbl>
    <w:p w14:paraId="5E6E0EF6" w14:textId="77777777" w:rsidR="00F9489C" w:rsidRPr="00374EA8" w:rsidRDefault="00F9489C" w:rsidP="00895BCE">
      <w:pPr>
        <w:shd w:val="clear" w:color="auto" w:fill="FFFFFF"/>
        <w:spacing w:before="100" w:beforeAutospacing="1" w:after="100" w:afterAutospacing="1"/>
        <w:rPr>
          <w:rFonts w:cs="Lucida Grande"/>
          <w:sz w:val="22"/>
          <w:szCs w:val="22"/>
        </w:rPr>
      </w:pPr>
    </w:p>
    <w:sectPr w:rsidR="00F9489C" w:rsidRPr="00374EA8" w:rsidSect="00FB644E">
      <w:footerReference w:type="even" r:id="rId9"/>
      <w:footerReference w:type="default" r:id="rId10"/>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E5BF9" w14:textId="77777777" w:rsidR="00A45261" w:rsidRDefault="00A45261" w:rsidP="004A5D12">
      <w:r>
        <w:separator/>
      </w:r>
    </w:p>
  </w:endnote>
  <w:endnote w:type="continuationSeparator" w:id="0">
    <w:p w14:paraId="53BF31AB" w14:textId="77777777" w:rsidR="00A45261" w:rsidRDefault="00A45261" w:rsidP="004A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2F8CA" w14:textId="77777777" w:rsidR="002274D3" w:rsidRDefault="002274D3" w:rsidP="00F65D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AEB54" w14:textId="77777777" w:rsidR="002274D3" w:rsidRDefault="002274D3" w:rsidP="00F65D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4A082" w14:textId="77777777" w:rsidR="002274D3" w:rsidRPr="00F65D40" w:rsidRDefault="002274D3" w:rsidP="00F65D40">
    <w:pPr>
      <w:pStyle w:val="Footer"/>
      <w:framePr w:wrap="around" w:vAnchor="text" w:hAnchor="margin" w:xAlign="right" w:y="1"/>
      <w:rPr>
        <w:rStyle w:val="PageNumber"/>
        <w:sz w:val="22"/>
        <w:szCs w:val="22"/>
      </w:rPr>
    </w:pPr>
    <w:r w:rsidRPr="00F65D40">
      <w:rPr>
        <w:rStyle w:val="PageNumber"/>
        <w:sz w:val="22"/>
        <w:szCs w:val="22"/>
      </w:rPr>
      <w:fldChar w:fldCharType="begin"/>
    </w:r>
    <w:r w:rsidRPr="00F65D40">
      <w:rPr>
        <w:rStyle w:val="PageNumber"/>
        <w:sz w:val="22"/>
        <w:szCs w:val="22"/>
      </w:rPr>
      <w:instrText xml:space="preserve">PAGE  </w:instrText>
    </w:r>
    <w:r w:rsidRPr="00F65D40">
      <w:rPr>
        <w:rStyle w:val="PageNumber"/>
        <w:sz w:val="22"/>
        <w:szCs w:val="22"/>
      </w:rPr>
      <w:fldChar w:fldCharType="separate"/>
    </w:r>
    <w:r w:rsidR="00D6701C">
      <w:rPr>
        <w:rStyle w:val="PageNumber"/>
        <w:noProof/>
        <w:sz w:val="22"/>
        <w:szCs w:val="22"/>
      </w:rPr>
      <w:t>10</w:t>
    </w:r>
    <w:r w:rsidRPr="00F65D40">
      <w:rPr>
        <w:rStyle w:val="PageNumber"/>
        <w:sz w:val="22"/>
        <w:szCs w:val="22"/>
      </w:rPr>
      <w:fldChar w:fldCharType="end"/>
    </w:r>
  </w:p>
  <w:p w14:paraId="49AF47DC" w14:textId="3FD88F2C" w:rsidR="002274D3" w:rsidRPr="002274D3" w:rsidRDefault="00DB4ABE" w:rsidP="0089670E">
    <w:pPr>
      <w:pStyle w:val="Footer"/>
      <w:ind w:right="360"/>
      <w:jc w:val="center"/>
      <w:rPr>
        <w:sz w:val="22"/>
        <w:szCs w:val="22"/>
      </w:rPr>
    </w:pPr>
    <w:r w:rsidRPr="002274D3">
      <w:rPr>
        <w:noProof/>
        <w:sz w:val="22"/>
        <w:szCs w:val="22"/>
        <w:lang w:eastAsia="en-CA"/>
      </w:rPr>
      <w:drawing>
        <wp:anchor distT="0" distB="0" distL="114300" distR="114300" simplePos="0" relativeHeight="251658240" behindDoc="1" locked="0" layoutInCell="1" allowOverlap="1" wp14:anchorId="2112AC54" wp14:editId="69DF82F5">
          <wp:simplePos x="0" y="0"/>
          <wp:positionH relativeFrom="page">
            <wp:posOffset>-64770</wp:posOffset>
          </wp:positionH>
          <wp:positionV relativeFrom="paragraph">
            <wp:posOffset>395605</wp:posOffset>
          </wp:positionV>
          <wp:extent cx="8071536" cy="2095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eHeader.png"/>
                  <pic:cNvPicPr/>
                </pic:nvPicPr>
                <pic:blipFill>
                  <a:blip r:embed="rId1">
                    <a:extLst>
                      <a:ext uri="{28A0092B-C50C-407E-A947-70E740481C1C}">
                        <a14:useLocalDpi xmlns:a14="http://schemas.microsoft.com/office/drawing/2010/main" val="0"/>
                      </a:ext>
                    </a:extLst>
                  </a:blip>
                  <a:stretch>
                    <a:fillRect/>
                  </a:stretch>
                </pic:blipFill>
                <pic:spPr>
                  <a:xfrm>
                    <a:off x="0" y="0"/>
                    <a:ext cx="8071536" cy="209550"/>
                  </a:xfrm>
                  <a:prstGeom prst="rect">
                    <a:avLst/>
                  </a:prstGeom>
                </pic:spPr>
              </pic:pic>
            </a:graphicData>
          </a:graphic>
          <wp14:sizeRelH relativeFrom="margin">
            <wp14:pctWidth>0</wp14:pctWidth>
          </wp14:sizeRelH>
          <wp14:sizeRelV relativeFrom="margin">
            <wp14:pctHeight>0</wp14:pctHeight>
          </wp14:sizeRelV>
        </wp:anchor>
      </w:drawing>
    </w:r>
    <w:r w:rsidR="002274D3" w:rsidRPr="002274D3">
      <w:rPr>
        <w:noProof/>
        <w:sz w:val="22"/>
        <w:szCs w:val="22"/>
        <w:lang w:eastAsia="en-CA"/>
      </w:rPr>
      <w:drawing>
        <wp:anchor distT="0" distB="0" distL="114300" distR="114300" simplePos="0" relativeHeight="251659264" behindDoc="1" locked="0" layoutInCell="1" allowOverlap="1" wp14:anchorId="13CC860A" wp14:editId="52BF23A9">
          <wp:simplePos x="0" y="0"/>
          <wp:positionH relativeFrom="leftMargin">
            <wp:posOffset>621665</wp:posOffset>
          </wp:positionH>
          <wp:positionV relativeFrom="paragraph">
            <wp:posOffset>-175260</wp:posOffset>
          </wp:positionV>
          <wp:extent cx="723900" cy="43744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ith_text.png"/>
                  <pic:cNvPicPr/>
                </pic:nvPicPr>
                <pic:blipFill>
                  <a:blip r:embed="rId2">
                    <a:extLst>
                      <a:ext uri="{28A0092B-C50C-407E-A947-70E740481C1C}">
                        <a14:useLocalDpi xmlns:a14="http://schemas.microsoft.com/office/drawing/2010/main" val="0"/>
                      </a:ext>
                    </a:extLst>
                  </a:blip>
                  <a:stretch>
                    <a:fillRect/>
                  </a:stretch>
                </pic:blipFill>
                <pic:spPr>
                  <a:xfrm>
                    <a:off x="0" y="0"/>
                    <a:ext cx="723900" cy="437445"/>
                  </a:xfrm>
                  <a:prstGeom prst="rect">
                    <a:avLst/>
                  </a:prstGeom>
                </pic:spPr>
              </pic:pic>
            </a:graphicData>
          </a:graphic>
        </wp:anchor>
      </w:drawing>
    </w:r>
    <w:r w:rsidR="002274D3" w:rsidRPr="002274D3">
      <w:rPr>
        <w:color w:val="7B7B7B" w:themeColor="accent3" w:themeShade="BF"/>
        <w:sz w:val="22"/>
        <w:szCs w:val="22"/>
      </w:rPr>
      <w:t>www.ocic.on.ca | Twitter: @ocictweets | Facebook: @LikeOCIC | #IMPACT</w:t>
    </w:r>
    <w:r w:rsidR="001B44C4">
      <w:rPr>
        <w:color w:val="7B7B7B" w:themeColor="accent3" w:themeShade="BF"/>
        <w:sz w:val="22"/>
        <w:szCs w:val="22"/>
      </w:rPr>
      <w: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6CC62" w14:textId="77777777" w:rsidR="00A45261" w:rsidRDefault="00A45261" w:rsidP="004A5D12">
      <w:r>
        <w:separator/>
      </w:r>
    </w:p>
  </w:footnote>
  <w:footnote w:type="continuationSeparator" w:id="0">
    <w:p w14:paraId="638E7388" w14:textId="77777777" w:rsidR="00A45261" w:rsidRDefault="00A45261" w:rsidP="004A5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47502"/>
    <w:multiLevelType w:val="hybridMultilevel"/>
    <w:tmpl w:val="6D525B82"/>
    <w:lvl w:ilvl="0" w:tplc="743C9200">
      <w:start w:val="1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D029F"/>
    <w:multiLevelType w:val="hybridMultilevel"/>
    <w:tmpl w:val="DFF68444"/>
    <w:lvl w:ilvl="0" w:tplc="6FF0DF3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C2"/>
    <w:rsid w:val="000064BC"/>
    <w:rsid w:val="000146BC"/>
    <w:rsid w:val="00047168"/>
    <w:rsid w:val="00074CF1"/>
    <w:rsid w:val="000860E4"/>
    <w:rsid w:val="000A1E0B"/>
    <w:rsid w:val="000A4946"/>
    <w:rsid w:val="000D4B92"/>
    <w:rsid w:val="000F2967"/>
    <w:rsid w:val="00103BF7"/>
    <w:rsid w:val="00110740"/>
    <w:rsid w:val="001541F1"/>
    <w:rsid w:val="00155B8A"/>
    <w:rsid w:val="00157F92"/>
    <w:rsid w:val="00190CA3"/>
    <w:rsid w:val="0019415B"/>
    <w:rsid w:val="001A5864"/>
    <w:rsid w:val="001B1A43"/>
    <w:rsid w:val="001B44C4"/>
    <w:rsid w:val="001C1BA1"/>
    <w:rsid w:val="001C2AF7"/>
    <w:rsid w:val="002274D3"/>
    <w:rsid w:val="002347C3"/>
    <w:rsid w:val="0028207D"/>
    <w:rsid w:val="002A4576"/>
    <w:rsid w:val="002B2B83"/>
    <w:rsid w:val="002F0C56"/>
    <w:rsid w:val="002F760A"/>
    <w:rsid w:val="00374EA8"/>
    <w:rsid w:val="00376F65"/>
    <w:rsid w:val="003A6793"/>
    <w:rsid w:val="004029CD"/>
    <w:rsid w:val="0041362C"/>
    <w:rsid w:val="004138E1"/>
    <w:rsid w:val="00415B07"/>
    <w:rsid w:val="00417CEE"/>
    <w:rsid w:val="00430402"/>
    <w:rsid w:val="00494E22"/>
    <w:rsid w:val="004A5D12"/>
    <w:rsid w:val="004B12DE"/>
    <w:rsid w:val="004B1A60"/>
    <w:rsid w:val="004C0BCA"/>
    <w:rsid w:val="004D318D"/>
    <w:rsid w:val="004D6244"/>
    <w:rsid w:val="004F1102"/>
    <w:rsid w:val="00500BB5"/>
    <w:rsid w:val="00507B44"/>
    <w:rsid w:val="00592825"/>
    <w:rsid w:val="005B2FD3"/>
    <w:rsid w:val="005D125E"/>
    <w:rsid w:val="00642DAC"/>
    <w:rsid w:val="00705C15"/>
    <w:rsid w:val="00710343"/>
    <w:rsid w:val="00744CD9"/>
    <w:rsid w:val="00766EF2"/>
    <w:rsid w:val="007730FE"/>
    <w:rsid w:val="00780400"/>
    <w:rsid w:val="00790ECE"/>
    <w:rsid w:val="007910FC"/>
    <w:rsid w:val="007F4E06"/>
    <w:rsid w:val="008733C2"/>
    <w:rsid w:val="00895BCE"/>
    <w:rsid w:val="00896047"/>
    <w:rsid w:val="0089670E"/>
    <w:rsid w:val="008B3E5E"/>
    <w:rsid w:val="008B5054"/>
    <w:rsid w:val="008B5061"/>
    <w:rsid w:val="0092498C"/>
    <w:rsid w:val="009266D0"/>
    <w:rsid w:val="00946787"/>
    <w:rsid w:val="0095440E"/>
    <w:rsid w:val="00955F65"/>
    <w:rsid w:val="009631B5"/>
    <w:rsid w:val="009752EC"/>
    <w:rsid w:val="0099151D"/>
    <w:rsid w:val="009A7BAD"/>
    <w:rsid w:val="00A45261"/>
    <w:rsid w:val="00A861F4"/>
    <w:rsid w:val="00AE4FD5"/>
    <w:rsid w:val="00B2586C"/>
    <w:rsid w:val="00B44785"/>
    <w:rsid w:val="00B566A5"/>
    <w:rsid w:val="00B85159"/>
    <w:rsid w:val="00B90207"/>
    <w:rsid w:val="00BB4822"/>
    <w:rsid w:val="00BE0B09"/>
    <w:rsid w:val="00C01046"/>
    <w:rsid w:val="00C0296E"/>
    <w:rsid w:val="00C21888"/>
    <w:rsid w:val="00C31ACA"/>
    <w:rsid w:val="00C51946"/>
    <w:rsid w:val="00C6618B"/>
    <w:rsid w:val="00C83E28"/>
    <w:rsid w:val="00CA0AFA"/>
    <w:rsid w:val="00CE3EAC"/>
    <w:rsid w:val="00CF44D3"/>
    <w:rsid w:val="00D17C71"/>
    <w:rsid w:val="00D6701C"/>
    <w:rsid w:val="00DB07E0"/>
    <w:rsid w:val="00DB0AA0"/>
    <w:rsid w:val="00DB4ABE"/>
    <w:rsid w:val="00E35885"/>
    <w:rsid w:val="00E44D47"/>
    <w:rsid w:val="00E469F0"/>
    <w:rsid w:val="00E724EE"/>
    <w:rsid w:val="00E82B8E"/>
    <w:rsid w:val="00E86CAC"/>
    <w:rsid w:val="00E929B6"/>
    <w:rsid w:val="00EE33CF"/>
    <w:rsid w:val="00EF3DBF"/>
    <w:rsid w:val="00F171E5"/>
    <w:rsid w:val="00F22C2E"/>
    <w:rsid w:val="00F271B7"/>
    <w:rsid w:val="00F27B58"/>
    <w:rsid w:val="00F31BDC"/>
    <w:rsid w:val="00F33D19"/>
    <w:rsid w:val="00F65D40"/>
    <w:rsid w:val="00F9489C"/>
    <w:rsid w:val="00FB644E"/>
    <w:rsid w:val="00FE2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DB7C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rsid w:val="00F9489C"/>
    <w:pPr>
      <w:keepNext/>
      <w:keepLines/>
      <w:spacing w:before="240"/>
      <w:outlineLvl w:val="0"/>
    </w:pPr>
    <w:rPr>
      <w:rFonts w:asciiTheme="majorHAnsi" w:eastAsiaTheme="majorEastAsia" w:hAnsiTheme="majorHAnsi" w:cstheme="majorBidi"/>
      <w:color w:val="008D7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C2"/>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4A5D12"/>
    <w:pPr>
      <w:tabs>
        <w:tab w:val="center" w:pos="4680"/>
        <w:tab w:val="right" w:pos="9360"/>
      </w:tabs>
    </w:pPr>
  </w:style>
  <w:style w:type="character" w:customStyle="1" w:styleId="HeaderChar">
    <w:name w:val="Header Char"/>
    <w:basedOn w:val="DefaultParagraphFont"/>
    <w:link w:val="Header"/>
    <w:uiPriority w:val="99"/>
    <w:rsid w:val="004A5D12"/>
    <w:rPr>
      <w:lang w:val="en-CA"/>
    </w:rPr>
  </w:style>
  <w:style w:type="paragraph" w:styleId="Footer">
    <w:name w:val="footer"/>
    <w:basedOn w:val="Normal"/>
    <w:link w:val="FooterChar"/>
    <w:uiPriority w:val="99"/>
    <w:unhideWhenUsed/>
    <w:rsid w:val="004A5D12"/>
    <w:pPr>
      <w:tabs>
        <w:tab w:val="center" w:pos="4680"/>
        <w:tab w:val="right" w:pos="9360"/>
      </w:tabs>
    </w:pPr>
  </w:style>
  <w:style w:type="character" w:customStyle="1" w:styleId="FooterChar">
    <w:name w:val="Footer Char"/>
    <w:basedOn w:val="DefaultParagraphFont"/>
    <w:link w:val="Footer"/>
    <w:uiPriority w:val="99"/>
    <w:rsid w:val="004A5D12"/>
    <w:rPr>
      <w:lang w:val="en-CA"/>
    </w:rPr>
  </w:style>
  <w:style w:type="paragraph" w:styleId="BalloonText">
    <w:name w:val="Balloon Text"/>
    <w:basedOn w:val="Normal"/>
    <w:link w:val="BalloonTextChar"/>
    <w:uiPriority w:val="99"/>
    <w:semiHidden/>
    <w:unhideWhenUsed/>
    <w:rsid w:val="003A67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793"/>
    <w:rPr>
      <w:rFonts w:ascii="Lucida Grande" w:hAnsi="Lucida Grande" w:cs="Lucida Grande"/>
      <w:sz w:val="18"/>
      <w:szCs w:val="18"/>
      <w:lang w:val="en-CA"/>
    </w:rPr>
  </w:style>
  <w:style w:type="paragraph" w:styleId="BodyText">
    <w:name w:val="Body Text"/>
    <w:basedOn w:val="Normal"/>
    <w:link w:val="BodyTextChar"/>
    <w:uiPriority w:val="99"/>
    <w:semiHidden/>
    <w:unhideWhenUsed/>
    <w:rsid w:val="000A1E0B"/>
    <w:rPr>
      <w:rFonts w:ascii="Times New Roman" w:hAnsi="Times New Roman" w:cs="Times New Roman"/>
      <w:lang w:eastAsia="en-CA"/>
    </w:rPr>
  </w:style>
  <w:style w:type="character" w:customStyle="1" w:styleId="BodyTextChar">
    <w:name w:val="Body Text Char"/>
    <w:basedOn w:val="DefaultParagraphFont"/>
    <w:link w:val="BodyText"/>
    <w:uiPriority w:val="99"/>
    <w:semiHidden/>
    <w:rsid w:val="000A1E0B"/>
    <w:rPr>
      <w:rFonts w:ascii="Times New Roman" w:hAnsi="Times New Roman" w:cs="Times New Roman"/>
      <w:lang w:val="en-CA" w:eastAsia="en-CA"/>
    </w:rPr>
  </w:style>
  <w:style w:type="character" w:styleId="PageNumber">
    <w:name w:val="page number"/>
    <w:basedOn w:val="DefaultParagraphFont"/>
    <w:uiPriority w:val="99"/>
    <w:semiHidden/>
    <w:unhideWhenUsed/>
    <w:rsid w:val="00F65D40"/>
  </w:style>
  <w:style w:type="character" w:customStyle="1" w:styleId="apple-converted-space">
    <w:name w:val="apple-converted-space"/>
    <w:basedOn w:val="DefaultParagraphFont"/>
    <w:rsid w:val="0095440E"/>
  </w:style>
  <w:style w:type="character" w:customStyle="1" w:styleId="Heading1Char">
    <w:name w:val="Heading 1 Char"/>
    <w:basedOn w:val="DefaultParagraphFont"/>
    <w:link w:val="Heading1"/>
    <w:uiPriority w:val="9"/>
    <w:rsid w:val="00F9489C"/>
    <w:rPr>
      <w:rFonts w:asciiTheme="majorHAnsi" w:eastAsiaTheme="majorEastAsia" w:hAnsiTheme="majorHAnsi" w:cstheme="majorBidi"/>
      <w:color w:val="008D7F"/>
      <w:sz w:val="32"/>
      <w:szCs w:val="32"/>
      <w:lang w:val="en-CA"/>
    </w:rPr>
  </w:style>
  <w:style w:type="table" w:styleId="TableGrid">
    <w:name w:val="Table Grid"/>
    <w:basedOn w:val="TableNormal"/>
    <w:uiPriority w:val="39"/>
    <w:rsid w:val="0077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6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30047">
      <w:bodyDiv w:val="1"/>
      <w:marLeft w:val="0"/>
      <w:marRight w:val="0"/>
      <w:marTop w:val="0"/>
      <w:marBottom w:val="0"/>
      <w:divBdr>
        <w:top w:val="none" w:sz="0" w:space="0" w:color="auto"/>
        <w:left w:val="none" w:sz="0" w:space="0" w:color="auto"/>
        <w:bottom w:val="none" w:sz="0" w:space="0" w:color="auto"/>
        <w:right w:val="none" w:sz="0" w:space="0" w:color="auto"/>
      </w:divBdr>
    </w:div>
    <w:div w:id="932709229">
      <w:bodyDiv w:val="1"/>
      <w:marLeft w:val="0"/>
      <w:marRight w:val="0"/>
      <w:marTop w:val="0"/>
      <w:marBottom w:val="0"/>
      <w:divBdr>
        <w:top w:val="none" w:sz="0" w:space="0" w:color="auto"/>
        <w:left w:val="none" w:sz="0" w:space="0" w:color="auto"/>
        <w:bottom w:val="none" w:sz="0" w:space="0" w:color="auto"/>
        <w:right w:val="none" w:sz="0" w:space="0" w:color="auto"/>
      </w:divBdr>
    </w:div>
    <w:div w:id="1473674606">
      <w:bodyDiv w:val="1"/>
      <w:marLeft w:val="0"/>
      <w:marRight w:val="0"/>
      <w:marTop w:val="0"/>
      <w:marBottom w:val="0"/>
      <w:divBdr>
        <w:top w:val="none" w:sz="0" w:space="0" w:color="auto"/>
        <w:left w:val="none" w:sz="0" w:space="0" w:color="auto"/>
        <w:bottom w:val="none" w:sz="0" w:space="0" w:color="auto"/>
        <w:right w:val="none" w:sz="0" w:space="0" w:color="auto"/>
      </w:divBdr>
      <w:divsChild>
        <w:div w:id="1145468300">
          <w:marLeft w:val="0"/>
          <w:marRight w:val="0"/>
          <w:marTop w:val="0"/>
          <w:marBottom w:val="0"/>
          <w:divBdr>
            <w:top w:val="none" w:sz="0" w:space="0" w:color="auto"/>
            <w:left w:val="none" w:sz="0" w:space="0" w:color="auto"/>
            <w:bottom w:val="none" w:sz="0" w:space="0" w:color="auto"/>
            <w:right w:val="none" w:sz="0" w:space="0" w:color="auto"/>
          </w:divBdr>
        </w:div>
        <w:div w:id="565800333">
          <w:marLeft w:val="0"/>
          <w:marRight w:val="0"/>
          <w:marTop w:val="0"/>
          <w:marBottom w:val="0"/>
          <w:divBdr>
            <w:top w:val="none" w:sz="0" w:space="0" w:color="auto"/>
            <w:left w:val="none" w:sz="0" w:space="0" w:color="auto"/>
            <w:bottom w:val="none" w:sz="0" w:space="0" w:color="auto"/>
            <w:right w:val="none" w:sz="0" w:space="0" w:color="auto"/>
          </w:divBdr>
        </w:div>
        <w:div w:id="1565220673">
          <w:marLeft w:val="0"/>
          <w:marRight w:val="0"/>
          <w:marTop w:val="0"/>
          <w:marBottom w:val="0"/>
          <w:divBdr>
            <w:top w:val="none" w:sz="0" w:space="0" w:color="auto"/>
            <w:left w:val="none" w:sz="0" w:space="0" w:color="auto"/>
            <w:bottom w:val="none" w:sz="0" w:space="0" w:color="auto"/>
            <w:right w:val="none" w:sz="0" w:space="0" w:color="auto"/>
          </w:divBdr>
          <w:divsChild>
            <w:div w:id="1694764199">
              <w:marLeft w:val="0"/>
              <w:marRight w:val="0"/>
              <w:marTop w:val="0"/>
              <w:marBottom w:val="0"/>
              <w:divBdr>
                <w:top w:val="none" w:sz="0" w:space="0" w:color="auto"/>
                <w:left w:val="none" w:sz="0" w:space="0" w:color="auto"/>
                <w:bottom w:val="none" w:sz="0" w:space="0" w:color="auto"/>
                <w:right w:val="none" w:sz="0" w:space="0" w:color="auto"/>
              </w:divBdr>
            </w:div>
            <w:div w:id="1604681706">
              <w:marLeft w:val="0"/>
              <w:marRight w:val="0"/>
              <w:marTop w:val="0"/>
              <w:marBottom w:val="0"/>
              <w:divBdr>
                <w:top w:val="none" w:sz="0" w:space="0" w:color="auto"/>
                <w:left w:val="none" w:sz="0" w:space="0" w:color="auto"/>
                <w:bottom w:val="none" w:sz="0" w:space="0" w:color="auto"/>
                <w:right w:val="none" w:sz="0" w:space="0" w:color="auto"/>
              </w:divBdr>
            </w:div>
            <w:div w:id="18924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8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kemery.com/blo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3454</Words>
  <Characters>19690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monitoring.evaluation@ocic.on.ca</dc:creator>
  <cp:keywords/>
  <dc:description/>
  <cp:lastModifiedBy>Communications</cp:lastModifiedBy>
  <cp:revision>2</cp:revision>
  <cp:lastPrinted>2016-07-05T18:03:00Z</cp:lastPrinted>
  <dcterms:created xsi:type="dcterms:W3CDTF">2016-07-05T18:32:00Z</dcterms:created>
  <dcterms:modified xsi:type="dcterms:W3CDTF">2016-07-05T18:32:00Z</dcterms:modified>
</cp:coreProperties>
</file>