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9B01D" w14:textId="5AD703E1" w:rsidR="001656D9" w:rsidRPr="00975D78" w:rsidRDefault="00AA3BBA" w:rsidP="006757FD">
      <w:pPr>
        <w:rPr>
          <w:b/>
        </w:rPr>
      </w:pPr>
      <w:r w:rsidRPr="00713A00">
        <w:rPr>
          <w:b/>
        </w:rPr>
        <w:t>Inter</w:t>
      </w:r>
      <w:r w:rsidR="005A6E97" w:rsidRPr="00713A00">
        <w:rPr>
          <w:b/>
        </w:rPr>
        <w:t>-</w:t>
      </w:r>
      <w:r w:rsidRPr="00713A00">
        <w:rPr>
          <w:b/>
        </w:rPr>
        <w:t xml:space="preserve">Council Network </w:t>
      </w:r>
      <w:r w:rsidR="00B80212">
        <w:rPr>
          <w:b/>
        </w:rPr>
        <w:t xml:space="preserve">congratulates Harper and </w:t>
      </w:r>
      <w:proofErr w:type="spellStart"/>
      <w:r w:rsidR="00B80212">
        <w:rPr>
          <w:b/>
        </w:rPr>
        <w:t>Paradis</w:t>
      </w:r>
      <w:proofErr w:type="spellEnd"/>
      <w:r w:rsidR="00B80212">
        <w:rPr>
          <w:b/>
        </w:rPr>
        <w:t xml:space="preserve"> on new funding </w:t>
      </w:r>
    </w:p>
    <w:p w14:paraId="5725EC6D" w14:textId="77777777" w:rsidR="001656D9" w:rsidRPr="00CC478C" w:rsidRDefault="001656D9">
      <w:r w:rsidRPr="00CC478C">
        <w:t>***For Immediate Release***</w:t>
      </w:r>
    </w:p>
    <w:p w14:paraId="64EBFA09" w14:textId="77777777" w:rsidR="001656D9" w:rsidRPr="00CC478C" w:rsidRDefault="001656D9">
      <w:r w:rsidRPr="00CC478C">
        <w:t>November 14, 2014</w:t>
      </w:r>
    </w:p>
    <w:p w14:paraId="4BE40D20" w14:textId="0B564D9E" w:rsidR="001656D9" w:rsidRPr="00CC478C" w:rsidRDefault="001656D9">
      <w:r w:rsidRPr="00CC478C">
        <w:t xml:space="preserve">The </w:t>
      </w:r>
      <w:r w:rsidR="00AA3BBA" w:rsidRPr="00CC478C">
        <w:t>Inter</w:t>
      </w:r>
      <w:r w:rsidR="005A6E97" w:rsidRPr="00CC478C">
        <w:t>-</w:t>
      </w:r>
      <w:r w:rsidR="00AA3BBA" w:rsidRPr="00CC478C">
        <w:t>Council Network</w:t>
      </w:r>
      <w:r w:rsidR="00B80212">
        <w:t xml:space="preserve"> </w:t>
      </w:r>
      <w:r w:rsidR="00B80212" w:rsidRPr="00B80212">
        <w:t>of Provincial &amp; Regional Councils for International Cooperation</w:t>
      </w:r>
      <w:r w:rsidR="00AA3BBA" w:rsidRPr="00CC478C">
        <w:t xml:space="preserve"> voiced its approval today of</w:t>
      </w:r>
      <w:r w:rsidRPr="00CC478C">
        <w:t xml:space="preserve"> the recent </w:t>
      </w:r>
      <w:r w:rsidR="005A6E97" w:rsidRPr="00CC478C">
        <w:t xml:space="preserve">announcement by </w:t>
      </w:r>
      <w:r w:rsidR="00E17F11">
        <w:t xml:space="preserve">the Hon. </w:t>
      </w:r>
      <w:r w:rsidR="005A6E97" w:rsidRPr="00CC478C">
        <w:t xml:space="preserve">Christian </w:t>
      </w:r>
      <w:proofErr w:type="spellStart"/>
      <w:r w:rsidR="005A6E97" w:rsidRPr="00CC478C">
        <w:t>Paradis</w:t>
      </w:r>
      <w:proofErr w:type="spellEnd"/>
      <w:r w:rsidR="005A6E97" w:rsidRPr="00CC478C">
        <w:t>, Minister of International Development and La Francophonie, of a call for proposals valued at $</w:t>
      </w:r>
      <w:r w:rsidRPr="00CC478C">
        <w:t>370 million dollars dedicated to Maternal, Newborn and Child Health (MNCH)</w:t>
      </w:r>
      <w:r w:rsidR="005A6E97" w:rsidRPr="00CC478C">
        <w:t>. Funding for the call for proposals is part of the new $3.5 billion commitment Prime Minister Harper announced at the Saving Every Woman, Every Child Summit in May in Toronto</w:t>
      </w:r>
      <w:r w:rsidR="006757FD" w:rsidRPr="00CC478C">
        <w:t>,</w:t>
      </w:r>
      <w:r w:rsidR="005A6E97" w:rsidRPr="00CC478C">
        <w:t xml:space="preserve"> and will fund initiatives for up to five years that will help reduce maternal and child mortality and improve women’s and children’s health in 40 developing countries in Africa, Asia, Latin America and the Middle East.</w:t>
      </w:r>
      <w:r w:rsidRPr="00CC478C">
        <w:t xml:space="preserve"> </w:t>
      </w:r>
    </w:p>
    <w:p w14:paraId="06D86702" w14:textId="0D1B0AAE" w:rsidR="00AA3BBA" w:rsidRPr="00CC478C" w:rsidRDefault="00AA3BBA">
      <w:r w:rsidRPr="00713A00">
        <w:t>The Inter</w:t>
      </w:r>
      <w:r w:rsidR="006757FD" w:rsidRPr="00713A00">
        <w:t>-</w:t>
      </w:r>
      <w:r w:rsidRPr="00713A00">
        <w:t>Council Network</w:t>
      </w:r>
      <w:r w:rsidR="00045AEF">
        <w:t xml:space="preserve">, </w:t>
      </w:r>
      <w:r w:rsidR="00045AEF" w:rsidRPr="00713A00">
        <w:t>representing over 400 civil society organizations from coast to coast to coast,</w:t>
      </w:r>
      <w:r w:rsidR="00045AEF">
        <w:t xml:space="preserve"> </w:t>
      </w:r>
      <w:r w:rsidRPr="00713A00">
        <w:t xml:space="preserve">is made up of eight </w:t>
      </w:r>
      <w:r w:rsidR="006757FD" w:rsidRPr="00713A00">
        <w:t xml:space="preserve">provincial and </w:t>
      </w:r>
      <w:r w:rsidRPr="00713A00">
        <w:t>regional councils that</w:t>
      </w:r>
      <w:r w:rsidR="008E3AE7">
        <w:t xml:space="preserve"> </w:t>
      </w:r>
      <w:r w:rsidR="008E3AE7" w:rsidRPr="008E3AE7">
        <w:t>are recognized for bringing</w:t>
      </w:r>
      <w:r w:rsidR="00F260E1">
        <w:t xml:space="preserve"> local</w:t>
      </w:r>
      <w:r w:rsidR="008E3AE7" w:rsidRPr="008E3AE7">
        <w:t xml:space="preserve"> knowledge and p</w:t>
      </w:r>
      <w:r w:rsidR="008E3AE7">
        <w:t xml:space="preserve">riorities to the </w:t>
      </w:r>
      <w:r w:rsidR="00F260E1">
        <w:t>federal</w:t>
      </w:r>
      <w:r w:rsidR="008E3AE7">
        <w:t xml:space="preserve"> level</w:t>
      </w:r>
      <w:r w:rsidRPr="00CC478C">
        <w:t>. “We welcome this latest announcement and are pleased that</w:t>
      </w:r>
      <w:r w:rsidR="00C75939">
        <w:t xml:space="preserve"> the G</w:t>
      </w:r>
      <w:r w:rsidRPr="00CC478C">
        <w:t xml:space="preserve">overnment </w:t>
      </w:r>
      <w:r w:rsidR="00C75939">
        <w:t xml:space="preserve">of Canada </w:t>
      </w:r>
      <w:r w:rsidRPr="00CC478C">
        <w:t>recognizes the invaluable role and expertise of civil society</w:t>
      </w:r>
      <w:r w:rsidR="003A2473" w:rsidRPr="00CC478C">
        <w:t xml:space="preserve"> organizations</w:t>
      </w:r>
      <w:r w:rsidRPr="00CC478C">
        <w:t>,” said Heather McPherson</w:t>
      </w:r>
      <w:r w:rsidR="003A2473" w:rsidRPr="00CC478C">
        <w:t>, Executive Director</w:t>
      </w:r>
      <w:r w:rsidRPr="00CC478C">
        <w:t xml:space="preserve"> of the Alberta Council for Global Cooperation. </w:t>
      </w:r>
    </w:p>
    <w:p w14:paraId="5C98BAD7" w14:textId="11D10E64" w:rsidR="00DA7D98" w:rsidRPr="00CC478C" w:rsidRDefault="00AA3BBA">
      <w:r w:rsidRPr="00CC478C">
        <w:t xml:space="preserve">“The </w:t>
      </w:r>
      <w:r w:rsidR="00A53765">
        <w:t>G</w:t>
      </w:r>
      <w:r w:rsidRPr="00CC478C">
        <w:t xml:space="preserve">overnment’s renewed commitment to spend </w:t>
      </w:r>
      <w:r w:rsidRPr="00CC478C">
        <w:rPr>
          <w:i/>
        </w:rPr>
        <w:t>five times</w:t>
      </w:r>
      <w:r w:rsidRPr="00CC478C">
        <w:t xml:space="preserve"> mor</w:t>
      </w:r>
      <w:r w:rsidR="00E06F7F" w:rsidRPr="00CC478C">
        <w:t>e toward achieving our global goals on maternal health than the original Muskoka announcement in 2010</w:t>
      </w:r>
      <w:r w:rsidR="003A2473" w:rsidRPr="00CC478C">
        <w:t xml:space="preserve"> </w:t>
      </w:r>
      <w:r w:rsidR="00E06F7F" w:rsidRPr="00CC478C">
        <w:t xml:space="preserve">renews </w:t>
      </w:r>
      <w:r w:rsidR="00045AEF">
        <w:t>Canada’s</w:t>
      </w:r>
      <w:r w:rsidR="00E06F7F" w:rsidRPr="00CC478C">
        <w:t xml:space="preserve"> global leadership on this issue” stated Carolyn </w:t>
      </w:r>
      <w:proofErr w:type="spellStart"/>
      <w:r w:rsidR="00E06F7F" w:rsidRPr="00CC478C">
        <w:t>Whiteway</w:t>
      </w:r>
      <w:proofErr w:type="spellEnd"/>
      <w:r w:rsidR="003A2473" w:rsidRPr="00CC478C">
        <w:t xml:space="preserve">, </w:t>
      </w:r>
      <w:r w:rsidR="00713A00">
        <w:t xml:space="preserve">Acting </w:t>
      </w:r>
      <w:r w:rsidR="003A2473" w:rsidRPr="00CC478C">
        <w:t xml:space="preserve">Executive Director </w:t>
      </w:r>
      <w:r w:rsidR="00E06F7F" w:rsidRPr="00CC478C">
        <w:t xml:space="preserve">of the Atlantic Council for International Cooperation. From the Yukon and B.C. through to </w:t>
      </w:r>
      <w:r w:rsidR="009C1DF4" w:rsidRPr="00CC478C">
        <w:t xml:space="preserve">Ontario, </w:t>
      </w:r>
      <w:r w:rsidR="00E06F7F" w:rsidRPr="00CC478C">
        <w:t xml:space="preserve">Quebec and the </w:t>
      </w:r>
      <w:r w:rsidR="002A480D">
        <w:t>Atlantic</w:t>
      </w:r>
      <w:r w:rsidR="00713A00">
        <w:t>,</w:t>
      </w:r>
      <w:r w:rsidR="00E06F7F" w:rsidRPr="00CC478C">
        <w:t xml:space="preserve"> the </w:t>
      </w:r>
      <w:r w:rsidR="009C1DF4" w:rsidRPr="00CC478C">
        <w:t>C</w:t>
      </w:r>
      <w:r w:rsidR="00E06F7F" w:rsidRPr="00CC478C">
        <w:t xml:space="preserve">ouncils were unanimous in their </w:t>
      </w:r>
      <w:r w:rsidR="009C1DF4" w:rsidRPr="00CC478C">
        <w:t>appreciation</w:t>
      </w:r>
      <w:r w:rsidR="00E06F7F" w:rsidRPr="00CC478C">
        <w:t xml:space="preserve"> </w:t>
      </w:r>
      <w:r w:rsidR="003A2473" w:rsidRPr="00CC478C">
        <w:t xml:space="preserve">of </w:t>
      </w:r>
      <w:r w:rsidR="00E06F7F" w:rsidRPr="00CC478C">
        <w:t>the technical explanation</w:t>
      </w:r>
      <w:r w:rsidR="003A2473" w:rsidRPr="00CC478C">
        <w:t xml:space="preserve">s provided </w:t>
      </w:r>
      <w:r w:rsidR="003C6296">
        <w:t xml:space="preserve">today </w:t>
      </w:r>
      <w:r w:rsidR="003A2473" w:rsidRPr="00CC478C">
        <w:t xml:space="preserve">by </w:t>
      </w:r>
      <w:r w:rsidR="006D6F98">
        <w:t>the Department of Foreign Affairs, Trade and Development Canada (</w:t>
      </w:r>
      <w:r w:rsidR="003A2473" w:rsidRPr="00CC478C">
        <w:t>DFATD</w:t>
      </w:r>
      <w:r w:rsidR="006D6F98">
        <w:t>)</w:t>
      </w:r>
      <w:r w:rsidR="003A2473" w:rsidRPr="00CC478C">
        <w:t xml:space="preserve">. </w:t>
      </w:r>
      <w:r w:rsidR="00DA7D98" w:rsidRPr="00CC478C">
        <w:t xml:space="preserve"> </w:t>
      </w:r>
    </w:p>
    <w:p w14:paraId="6A44C30A" w14:textId="16DBEA7B" w:rsidR="00DA7D98" w:rsidRPr="00CC478C" w:rsidRDefault="00E06F7F">
      <w:r w:rsidRPr="00CC478C">
        <w:t xml:space="preserve">“We are hoping </w:t>
      </w:r>
      <w:r w:rsidR="002A480D">
        <w:t xml:space="preserve">that </w:t>
      </w:r>
      <w:r w:rsidRPr="00CC478C">
        <w:t>they are flooded with proposals</w:t>
      </w:r>
      <w:r w:rsidR="003C6296">
        <w:t>, affirming what the Councils</w:t>
      </w:r>
      <w:r w:rsidRPr="00CC478C">
        <w:t xml:space="preserve"> </w:t>
      </w:r>
      <w:r w:rsidRPr="00713A00">
        <w:t xml:space="preserve"> already know about Canadians</w:t>
      </w:r>
      <w:r w:rsidR="003C6296">
        <w:t xml:space="preserve">’ interest in international </w:t>
      </w:r>
      <w:r w:rsidR="002A480D">
        <w:t>development,</w:t>
      </w:r>
      <w:r w:rsidRPr="00CC478C">
        <w:t xml:space="preserve">” said </w:t>
      </w:r>
      <w:r w:rsidR="00B83C81" w:rsidRPr="00CC478C">
        <w:t>Tracey Wallace</w:t>
      </w:r>
      <w:r w:rsidR="003A2473" w:rsidRPr="00CC478C">
        <w:t xml:space="preserve">, Executive Director </w:t>
      </w:r>
      <w:r w:rsidR="00B83C81" w:rsidRPr="00CC478C">
        <w:t xml:space="preserve">of the </w:t>
      </w:r>
      <w:r w:rsidR="003A2473" w:rsidRPr="00CC478C">
        <w:t>Northern Council for International Cooperation</w:t>
      </w:r>
      <w:r w:rsidR="00B83C81" w:rsidRPr="00CC478C">
        <w:t>, “Canadians want our government to take this kind of leadership on the international stage when it comes to the world’s poor and most vulnerable populations.”</w:t>
      </w:r>
    </w:p>
    <w:p w14:paraId="6AFB36EA" w14:textId="0B872D1F" w:rsidR="00B83C81" w:rsidRPr="00CC478C" w:rsidRDefault="00B83C81">
      <w:r w:rsidRPr="00CC478C">
        <w:t>While the Inter</w:t>
      </w:r>
      <w:r w:rsidR="003A2473" w:rsidRPr="00CC478C">
        <w:t>-</w:t>
      </w:r>
      <w:r w:rsidRPr="00CC478C">
        <w:t>Council Network was unanimous in its approval of the funding, concerns were raised regarding the parameters, “While we agree that this announcement</w:t>
      </w:r>
      <w:r w:rsidR="005B2DD7" w:rsidRPr="00CC478C">
        <w:t>,</w:t>
      </w:r>
      <w:r w:rsidRPr="00CC478C">
        <w:t xml:space="preserve"> in spirit</w:t>
      </w:r>
      <w:r w:rsidR="005B2DD7" w:rsidRPr="00CC478C">
        <w:t>,</w:t>
      </w:r>
      <w:r w:rsidRPr="00CC478C">
        <w:t xml:space="preserve"> is an excellent initiative, we believe more dialogue must happen on the nature of </w:t>
      </w:r>
      <w:r w:rsidRPr="00CC478C">
        <w:rPr>
          <w:i/>
        </w:rPr>
        <w:t>how</w:t>
      </w:r>
      <w:r w:rsidRPr="00CC478C">
        <w:t xml:space="preserve"> to ensure women, children and newborns are protected and cared for and we l</w:t>
      </w:r>
      <w:r w:rsidR="00F260E1">
        <w:t>ook forward to that dialogue on</w:t>
      </w:r>
      <w:r w:rsidR="00713A00">
        <w:t xml:space="preserve"> </w:t>
      </w:r>
      <w:r w:rsidRPr="00CC478C">
        <w:t>repro</w:t>
      </w:r>
      <w:r w:rsidR="00DE0F54" w:rsidRPr="00CC478C">
        <w:t xml:space="preserve">ductive rights” stated Gervais </w:t>
      </w:r>
      <w:proofErr w:type="spellStart"/>
      <w:r w:rsidR="00DE0F54" w:rsidRPr="00CC478C">
        <w:t>L’Heureux</w:t>
      </w:r>
      <w:proofErr w:type="spellEnd"/>
      <w:r w:rsidRPr="00CC478C">
        <w:t xml:space="preserve"> of</w:t>
      </w:r>
      <w:r w:rsidR="00DE0F54" w:rsidRPr="00CC478C">
        <w:t xml:space="preserve"> </w:t>
      </w:r>
      <w:proofErr w:type="spellStart"/>
      <w:r w:rsidR="00DE0F54" w:rsidRPr="00CC478C">
        <w:t>l'Association</w:t>
      </w:r>
      <w:proofErr w:type="spellEnd"/>
      <w:r w:rsidR="00DE0F54" w:rsidRPr="00CC478C">
        <w:t xml:space="preserve"> </w:t>
      </w:r>
      <w:proofErr w:type="spellStart"/>
      <w:r w:rsidR="00DE0F54" w:rsidRPr="00CC478C">
        <w:t>québécoise</w:t>
      </w:r>
      <w:proofErr w:type="spellEnd"/>
      <w:r w:rsidR="00DE0F54" w:rsidRPr="00CC478C">
        <w:t xml:space="preserve"> des </w:t>
      </w:r>
      <w:proofErr w:type="spellStart"/>
      <w:r w:rsidR="00DE0F54" w:rsidRPr="00CC478C">
        <w:t>organismes</w:t>
      </w:r>
      <w:proofErr w:type="spellEnd"/>
      <w:r w:rsidR="00DE0F54" w:rsidRPr="00CC478C">
        <w:t xml:space="preserve"> de </w:t>
      </w:r>
      <w:proofErr w:type="spellStart"/>
      <w:r w:rsidR="00DE0F54" w:rsidRPr="00CC478C">
        <w:t>coopération</w:t>
      </w:r>
      <w:proofErr w:type="spellEnd"/>
      <w:r w:rsidR="00DE0F54" w:rsidRPr="00CC478C">
        <w:t xml:space="preserve"> </w:t>
      </w:r>
      <w:proofErr w:type="spellStart"/>
      <w:r w:rsidR="00DE0F54" w:rsidRPr="00CC478C">
        <w:t>internationale</w:t>
      </w:r>
      <w:proofErr w:type="spellEnd"/>
      <w:r w:rsidR="005B2DD7" w:rsidRPr="00CC478C">
        <w:t xml:space="preserve">. </w:t>
      </w:r>
    </w:p>
    <w:p w14:paraId="5AC58379" w14:textId="3FC03C5E" w:rsidR="00CC478C" w:rsidRPr="00CC478C" w:rsidRDefault="008925A1">
      <w:r w:rsidRPr="00CC478C">
        <w:lastRenderedPageBreak/>
        <w:t xml:space="preserve">Kimberly Gibbons, Executive Director of the Ontario Council for International Cooperation added, “We hope that this and the recent call for proposals </w:t>
      </w:r>
      <w:r w:rsidRPr="00E70E57">
        <w:rPr>
          <w:rFonts w:cs="Arial"/>
          <w:lang w:val="en-US"/>
        </w:rPr>
        <w:t>for Typhoon Haiyan Reconstruction Assistance</w:t>
      </w:r>
      <w:r w:rsidRPr="00CC478C">
        <w:t xml:space="preserve"> will soon be followed by others</w:t>
      </w:r>
      <w:r>
        <w:t xml:space="preserve">.” </w:t>
      </w:r>
    </w:p>
    <w:p w14:paraId="6FE2261C" w14:textId="5947A23E" w:rsidR="002A480D" w:rsidRDefault="00A80041">
      <w:r w:rsidRPr="00A80041">
        <w:t>The funding is directed at Canada’s number one development priority: improving the health and survival of women and children in the developing world. The fund is seeking innovative proposals from civil society groups that have the</w:t>
      </w:r>
      <w:r w:rsidR="008E3AE7">
        <w:t xml:space="preserve"> </w:t>
      </w:r>
      <w:r w:rsidRPr="00A80041">
        <w:t xml:space="preserve">expertise and </w:t>
      </w:r>
      <w:r w:rsidR="003558C3">
        <w:t xml:space="preserve">the </w:t>
      </w:r>
      <w:r w:rsidRPr="00A80041">
        <w:t>capacity</w:t>
      </w:r>
      <w:r w:rsidR="003558C3">
        <w:t xml:space="preserve"> outlined in the call</w:t>
      </w:r>
      <w:r w:rsidRPr="00A80041">
        <w:t>.</w:t>
      </w:r>
    </w:p>
    <w:p w14:paraId="6651A766" w14:textId="51D83E7D" w:rsidR="000C5776" w:rsidRPr="00CC478C" w:rsidRDefault="005B2DD7">
      <w:r w:rsidRPr="00CC478C">
        <w:t>More information on the</w:t>
      </w:r>
      <w:r w:rsidR="00CC478C">
        <w:t>se</w:t>
      </w:r>
      <w:r w:rsidRPr="00CC478C">
        <w:t xml:space="preserve"> fund</w:t>
      </w:r>
      <w:r w:rsidR="00CC478C">
        <w:t>s</w:t>
      </w:r>
      <w:r w:rsidRPr="00CC478C">
        <w:t xml:space="preserve"> and how the </w:t>
      </w:r>
      <w:r w:rsidR="00CC478C">
        <w:t>C</w:t>
      </w:r>
      <w:r w:rsidRPr="00CC478C">
        <w:t>ouncils are helping to facilitate and encourage proposals can be found by contacting:</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387"/>
      </w:tblGrid>
      <w:tr w:rsidR="00014178" w14:paraId="4B7227B3" w14:textId="77777777" w:rsidTr="00B83542">
        <w:trPr>
          <w:trHeight w:val="2198"/>
        </w:trPr>
        <w:tc>
          <w:tcPr>
            <w:tcW w:w="5211" w:type="dxa"/>
          </w:tcPr>
          <w:p w14:paraId="658FEA37" w14:textId="77777777" w:rsidR="00CC35FD" w:rsidRDefault="00CC35FD" w:rsidP="00CC35FD">
            <w:pPr>
              <w:rPr>
                <w:sz w:val="18"/>
                <w:szCs w:val="18"/>
              </w:rPr>
            </w:pPr>
            <w:r w:rsidRPr="00CC35FD">
              <w:rPr>
                <w:noProof/>
                <w:sz w:val="18"/>
                <w:szCs w:val="18"/>
                <w:lang w:eastAsia="en-CA"/>
              </w:rPr>
              <w:drawing>
                <wp:inline distT="0" distB="0" distL="0" distR="0" wp14:anchorId="11B30847" wp14:editId="1C514FAE">
                  <wp:extent cx="1037617" cy="5711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IC Logo b_w 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7617" cy="571132"/>
                          </a:xfrm>
                          <a:prstGeom prst="rect">
                            <a:avLst/>
                          </a:prstGeom>
                        </pic:spPr>
                      </pic:pic>
                    </a:graphicData>
                  </a:graphic>
                </wp:inline>
              </w:drawing>
            </w:r>
          </w:p>
          <w:p w14:paraId="5D192AFA" w14:textId="77777777" w:rsidR="00014178" w:rsidRPr="00CC35FD" w:rsidRDefault="00014178" w:rsidP="00CC35FD">
            <w:pPr>
              <w:rPr>
                <w:sz w:val="18"/>
                <w:szCs w:val="18"/>
              </w:rPr>
            </w:pPr>
            <w:r w:rsidRPr="00CC35FD">
              <w:rPr>
                <w:sz w:val="18"/>
                <w:szCs w:val="18"/>
              </w:rPr>
              <w:t>Michael Simpson</w:t>
            </w:r>
          </w:p>
          <w:p w14:paraId="2992A159" w14:textId="77777777" w:rsidR="00014178" w:rsidRPr="00CC35FD" w:rsidRDefault="00014178" w:rsidP="00CC35FD">
            <w:pPr>
              <w:rPr>
                <w:sz w:val="18"/>
                <w:szCs w:val="18"/>
              </w:rPr>
            </w:pPr>
            <w:r w:rsidRPr="00CC35FD">
              <w:rPr>
                <w:sz w:val="18"/>
                <w:szCs w:val="18"/>
              </w:rPr>
              <w:t>Executive Director</w:t>
            </w:r>
          </w:p>
          <w:p w14:paraId="794495B7" w14:textId="77777777" w:rsidR="00014178" w:rsidRPr="00CC35FD" w:rsidRDefault="00014178" w:rsidP="00CC35FD">
            <w:pPr>
              <w:rPr>
                <w:sz w:val="18"/>
                <w:szCs w:val="18"/>
              </w:rPr>
            </w:pPr>
            <w:r w:rsidRPr="00CC35FD">
              <w:rPr>
                <w:sz w:val="18"/>
                <w:szCs w:val="18"/>
              </w:rPr>
              <w:t>British Columbia Council for International Cooperation</w:t>
            </w:r>
          </w:p>
          <w:p w14:paraId="57308B22" w14:textId="77777777" w:rsidR="00014178" w:rsidRPr="00CC35FD" w:rsidRDefault="00014178" w:rsidP="00CC35FD">
            <w:pPr>
              <w:rPr>
                <w:sz w:val="18"/>
                <w:szCs w:val="18"/>
              </w:rPr>
            </w:pPr>
            <w:r w:rsidRPr="00CC35FD">
              <w:rPr>
                <w:sz w:val="18"/>
                <w:szCs w:val="18"/>
              </w:rPr>
              <w:t>mike@bccic.ca</w:t>
            </w:r>
          </w:p>
          <w:p w14:paraId="7C5688B7" w14:textId="77777777" w:rsidR="00B03808" w:rsidRPr="00CC35FD" w:rsidRDefault="00014178" w:rsidP="00CC35FD">
            <w:pPr>
              <w:rPr>
                <w:sz w:val="18"/>
                <w:szCs w:val="18"/>
              </w:rPr>
            </w:pPr>
            <w:r w:rsidRPr="00CC35FD">
              <w:rPr>
                <w:sz w:val="18"/>
                <w:szCs w:val="18"/>
              </w:rPr>
              <w:t>604.899.4475</w:t>
            </w:r>
          </w:p>
        </w:tc>
        <w:tc>
          <w:tcPr>
            <w:tcW w:w="5387" w:type="dxa"/>
          </w:tcPr>
          <w:p w14:paraId="1EC7CDDE" w14:textId="77777777" w:rsidR="00CC35FD" w:rsidRPr="00CC35FD" w:rsidRDefault="00CC35FD" w:rsidP="00CC35FD">
            <w:pPr>
              <w:rPr>
                <w:sz w:val="18"/>
                <w:szCs w:val="18"/>
              </w:rPr>
            </w:pPr>
            <w:r w:rsidRPr="00CC35FD">
              <w:rPr>
                <w:noProof/>
                <w:sz w:val="18"/>
                <w:szCs w:val="18"/>
                <w:lang w:eastAsia="en-CA"/>
              </w:rPr>
              <w:drawing>
                <wp:inline distT="0" distB="0" distL="0" distR="0" wp14:anchorId="766A8F6A" wp14:editId="710CC11A">
                  <wp:extent cx="1252552" cy="570689"/>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C temp logo.jpg"/>
                          <pic:cNvPicPr/>
                        </pic:nvPicPr>
                        <pic:blipFill rotWithShape="1">
                          <a:blip r:embed="rId9" cstate="print">
                            <a:extLst>
                              <a:ext uri="{28A0092B-C50C-407E-A947-70E740481C1C}">
                                <a14:useLocalDpi xmlns:a14="http://schemas.microsoft.com/office/drawing/2010/main" val="0"/>
                              </a:ext>
                            </a:extLst>
                          </a:blip>
                          <a:srcRect t="1" r="18470" b="42537"/>
                          <a:stretch/>
                        </pic:blipFill>
                        <pic:spPr bwMode="auto">
                          <a:xfrm>
                            <a:off x="0" y="0"/>
                            <a:ext cx="1263700" cy="575768"/>
                          </a:xfrm>
                          <a:prstGeom prst="rect">
                            <a:avLst/>
                          </a:prstGeom>
                          <a:ln>
                            <a:noFill/>
                          </a:ln>
                          <a:extLst>
                            <a:ext uri="{53640926-AAD7-44D8-BBD7-CCE9431645EC}">
                              <a14:shadowObscured xmlns:a14="http://schemas.microsoft.com/office/drawing/2010/main"/>
                            </a:ext>
                          </a:extLst>
                        </pic:spPr>
                      </pic:pic>
                    </a:graphicData>
                  </a:graphic>
                </wp:inline>
              </w:drawing>
            </w:r>
          </w:p>
          <w:p w14:paraId="72317B03" w14:textId="77777777" w:rsidR="00014178" w:rsidRPr="00CC35FD" w:rsidRDefault="00014178" w:rsidP="00CC35FD">
            <w:pPr>
              <w:rPr>
                <w:sz w:val="18"/>
                <w:szCs w:val="18"/>
              </w:rPr>
            </w:pPr>
            <w:r w:rsidRPr="00CC35FD">
              <w:rPr>
                <w:sz w:val="18"/>
                <w:szCs w:val="18"/>
              </w:rPr>
              <w:t>Tracey Wallace</w:t>
            </w:r>
          </w:p>
          <w:p w14:paraId="6F491939" w14:textId="77777777" w:rsidR="00014178" w:rsidRPr="00CC35FD" w:rsidRDefault="00014178" w:rsidP="00CC35FD">
            <w:pPr>
              <w:rPr>
                <w:sz w:val="18"/>
                <w:szCs w:val="18"/>
              </w:rPr>
            </w:pPr>
            <w:r w:rsidRPr="00CC35FD">
              <w:rPr>
                <w:sz w:val="18"/>
                <w:szCs w:val="18"/>
              </w:rPr>
              <w:t>Executive Director</w:t>
            </w:r>
          </w:p>
          <w:p w14:paraId="625998B7" w14:textId="77777777" w:rsidR="00014178" w:rsidRPr="00CC35FD" w:rsidRDefault="00014178" w:rsidP="00CC35FD">
            <w:pPr>
              <w:rPr>
                <w:sz w:val="18"/>
                <w:szCs w:val="18"/>
              </w:rPr>
            </w:pPr>
            <w:r w:rsidRPr="00CC35FD">
              <w:rPr>
                <w:sz w:val="18"/>
                <w:szCs w:val="18"/>
              </w:rPr>
              <w:t>Northern Council for International Cooperation</w:t>
            </w:r>
          </w:p>
          <w:p w14:paraId="22448BCF" w14:textId="77777777" w:rsidR="00014178" w:rsidRPr="00CC35FD" w:rsidRDefault="00014178" w:rsidP="00CC35FD">
            <w:pPr>
              <w:rPr>
                <w:sz w:val="18"/>
                <w:szCs w:val="18"/>
              </w:rPr>
            </w:pPr>
            <w:r w:rsidRPr="00CC35FD">
              <w:rPr>
                <w:sz w:val="18"/>
                <w:szCs w:val="18"/>
              </w:rPr>
              <w:t>tsoro@northwestel.net</w:t>
            </w:r>
          </w:p>
          <w:p w14:paraId="3AB44A2F" w14:textId="77777777" w:rsidR="00014178" w:rsidRPr="00CC35FD" w:rsidRDefault="00014178" w:rsidP="00CC35FD">
            <w:pPr>
              <w:rPr>
                <w:sz w:val="18"/>
                <w:szCs w:val="18"/>
              </w:rPr>
            </w:pPr>
            <w:r w:rsidRPr="00CC35FD">
              <w:rPr>
                <w:sz w:val="18"/>
                <w:szCs w:val="18"/>
              </w:rPr>
              <w:t>867.334.9606</w:t>
            </w:r>
          </w:p>
          <w:p w14:paraId="318EB994" w14:textId="77777777" w:rsidR="00014178" w:rsidRPr="00CC35FD" w:rsidRDefault="00014178" w:rsidP="00CC35FD">
            <w:pPr>
              <w:rPr>
                <w:sz w:val="18"/>
                <w:szCs w:val="18"/>
              </w:rPr>
            </w:pPr>
          </w:p>
        </w:tc>
      </w:tr>
      <w:tr w:rsidR="00014178" w14:paraId="3F93AA50" w14:textId="77777777" w:rsidTr="00B83542">
        <w:trPr>
          <w:trHeight w:val="2135"/>
        </w:trPr>
        <w:tc>
          <w:tcPr>
            <w:tcW w:w="5211" w:type="dxa"/>
          </w:tcPr>
          <w:p w14:paraId="7569DC0F" w14:textId="77777777" w:rsidR="00CC35FD" w:rsidRPr="00CC35FD" w:rsidRDefault="00CC35FD" w:rsidP="00CC35FD">
            <w:pPr>
              <w:rPr>
                <w:sz w:val="18"/>
                <w:szCs w:val="18"/>
              </w:rPr>
            </w:pPr>
            <w:r w:rsidRPr="00CC35FD">
              <w:rPr>
                <w:noProof/>
                <w:sz w:val="18"/>
                <w:szCs w:val="18"/>
                <w:lang w:eastAsia="en-CA"/>
              </w:rPr>
              <w:drawing>
                <wp:inline distT="0" distB="0" distL="0" distR="0" wp14:anchorId="1158FC5B" wp14:editId="1DD5F6EB">
                  <wp:extent cx="1750979" cy="4630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GC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3852" cy="463795"/>
                          </a:xfrm>
                          <a:prstGeom prst="rect">
                            <a:avLst/>
                          </a:prstGeom>
                        </pic:spPr>
                      </pic:pic>
                    </a:graphicData>
                  </a:graphic>
                </wp:inline>
              </w:drawing>
            </w:r>
          </w:p>
          <w:p w14:paraId="792C2A13" w14:textId="77777777" w:rsidR="00014178" w:rsidRPr="00CC35FD" w:rsidRDefault="00014178" w:rsidP="00CC35FD">
            <w:pPr>
              <w:rPr>
                <w:sz w:val="18"/>
                <w:szCs w:val="18"/>
              </w:rPr>
            </w:pPr>
            <w:r w:rsidRPr="00CC35FD">
              <w:rPr>
                <w:sz w:val="18"/>
                <w:szCs w:val="18"/>
              </w:rPr>
              <w:t>Heather McPherson</w:t>
            </w:r>
          </w:p>
          <w:p w14:paraId="2E571A35" w14:textId="77777777" w:rsidR="00014178" w:rsidRPr="00CC35FD" w:rsidRDefault="00014178" w:rsidP="00CC35FD">
            <w:pPr>
              <w:rPr>
                <w:sz w:val="18"/>
                <w:szCs w:val="18"/>
              </w:rPr>
            </w:pPr>
            <w:r w:rsidRPr="00CC35FD">
              <w:rPr>
                <w:sz w:val="18"/>
                <w:szCs w:val="18"/>
              </w:rPr>
              <w:t>Executive Director</w:t>
            </w:r>
          </w:p>
          <w:p w14:paraId="5E952E1B" w14:textId="77777777" w:rsidR="00014178" w:rsidRPr="00CC35FD" w:rsidRDefault="00014178" w:rsidP="00CC35FD">
            <w:pPr>
              <w:rPr>
                <w:sz w:val="18"/>
                <w:szCs w:val="18"/>
              </w:rPr>
            </w:pPr>
            <w:r w:rsidRPr="00CC35FD">
              <w:rPr>
                <w:sz w:val="18"/>
                <w:szCs w:val="18"/>
              </w:rPr>
              <w:t>Alberta Council for Global Cooperation</w:t>
            </w:r>
          </w:p>
          <w:p w14:paraId="1C16AD42" w14:textId="77777777" w:rsidR="00014178" w:rsidRPr="00CC35FD" w:rsidRDefault="00014178" w:rsidP="00CC35FD">
            <w:pPr>
              <w:rPr>
                <w:sz w:val="18"/>
                <w:szCs w:val="18"/>
              </w:rPr>
            </w:pPr>
            <w:r w:rsidRPr="00CC35FD">
              <w:rPr>
                <w:sz w:val="18"/>
                <w:szCs w:val="18"/>
              </w:rPr>
              <w:t>director@acgc.ca</w:t>
            </w:r>
          </w:p>
          <w:p w14:paraId="2D018296" w14:textId="77777777" w:rsidR="00B03808" w:rsidRPr="00CC35FD" w:rsidRDefault="00014178" w:rsidP="00CC35FD">
            <w:pPr>
              <w:rPr>
                <w:sz w:val="18"/>
                <w:szCs w:val="18"/>
              </w:rPr>
            </w:pPr>
            <w:r w:rsidRPr="00CC35FD">
              <w:rPr>
                <w:sz w:val="18"/>
                <w:szCs w:val="18"/>
              </w:rPr>
              <w:t>780.988.0200</w:t>
            </w:r>
          </w:p>
        </w:tc>
        <w:tc>
          <w:tcPr>
            <w:tcW w:w="5387" w:type="dxa"/>
          </w:tcPr>
          <w:p w14:paraId="2DFB8484" w14:textId="77777777" w:rsidR="00CC35FD" w:rsidRPr="00CC35FD" w:rsidRDefault="00CC35FD" w:rsidP="00CC35FD">
            <w:pPr>
              <w:rPr>
                <w:sz w:val="18"/>
                <w:szCs w:val="18"/>
              </w:rPr>
            </w:pPr>
            <w:r w:rsidRPr="00CC35FD">
              <w:rPr>
                <w:noProof/>
                <w:sz w:val="18"/>
                <w:szCs w:val="18"/>
                <w:lang w:eastAsia="en-CA"/>
              </w:rPr>
              <w:drawing>
                <wp:inline distT="0" distB="0" distL="0" distR="0" wp14:anchorId="346E5044" wp14:editId="070A11B4">
                  <wp:extent cx="1095983" cy="47592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C log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737" cy="477553"/>
                          </a:xfrm>
                          <a:prstGeom prst="rect">
                            <a:avLst/>
                          </a:prstGeom>
                        </pic:spPr>
                      </pic:pic>
                    </a:graphicData>
                  </a:graphic>
                </wp:inline>
              </w:drawing>
            </w:r>
          </w:p>
          <w:p w14:paraId="2517957F" w14:textId="77777777" w:rsidR="00014178" w:rsidRPr="00CC35FD" w:rsidRDefault="00014178" w:rsidP="00CC35FD">
            <w:pPr>
              <w:rPr>
                <w:sz w:val="18"/>
                <w:szCs w:val="18"/>
              </w:rPr>
            </w:pPr>
            <w:r w:rsidRPr="00CC35FD">
              <w:rPr>
                <w:sz w:val="18"/>
                <w:szCs w:val="18"/>
              </w:rPr>
              <w:t xml:space="preserve">Jacqui </w:t>
            </w:r>
            <w:proofErr w:type="spellStart"/>
            <w:r w:rsidRPr="00CC35FD">
              <w:rPr>
                <w:sz w:val="18"/>
                <w:szCs w:val="18"/>
              </w:rPr>
              <w:t>Wasacase</w:t>
            </w:r>
            <w:proofErr w:type="spellEnd"/>
          </w:p>
          <w:p w14:paraId="14CEDEF0" w14:textId="77777777" w:rsidR="00014178" w:rsidRPr="00CC35FD" w:rsidRDefault="00014178" w:rsidP="00CC35FD">
            <w:pPr>
              <w:rPr>
                <w:sz w:val="18"/>
                <w:szCs w:val="18"/>
              </w:rPr>
            </w:pPr>
            <w:r w:rsidRPr="00CC35FD">
              <w:rPr>
                <w:sz w:val="18"/>
                <w:szCs w:val="18"/>
              </w:rPr>
              <w:t>Executive Director</w:t>
            </w:r>
          </w:p>
          <w:p w14:paraId="5F4B60B2" w14:textId="77777777" w:rsidR="00014178" w:rsidRPr="00CC35FD" w:rsidRDefault="00014178" w:rsidP="00CC35FD">
            <w:pPr>
              <w:rPr>
                <w:sz w:val="18"/>
                <w:szCs w:val="18"/>
              </w:rPr>
            </w:pPr>
            <w:r w:rsidRPr="00CC35FD">
              <w:rPr>
                <w:sz w:val="18"/>
                <w:szCs w:val="18"/>
              </w:rPr>
              <w:t>Saskatchewan Council for International Cooperation</w:t>
            </w:r>
          </w:p>
          <w:p w14:paraId="69C97FC0" w14:textId="77777777" w:rsidR="00014178" w:rsidRPr="00CC35FD" w:rsidRDefault="00014178" w:rsidP="00CC35FD">
            <w:pPr>
              <w:rPr>
                <w:sz w:val="18"/>
                <w:szCs w:val="18"/>
              </w:rPr>
            </w:pPr>
            <w:r w:rsidRPr="00CC35FD">
              <w:rPr>
                <w:sz w:val="18"/>
                <w:szCs w:val="18"/>
              </w:rPr>
              <w:t>director@earthbeat.sk.ca</w:t>
            </w:r>
          </w:p>
          <w:p w14:paraId="7236E8F3" w14:textId="77777777" w:rsidR="00014178" w:rsidRPr="00CC35FD" w:rsidRDefault="00014178" w:rsidP="00CC35FD">
            <w:pPr>
              <w:rPr>
                <w:sz w:val="18"/>
                <w:szCs w:val="18"/>
              </w:rPr>
            </w:pPr>
            <w:r w:rsidRPr="00CC35FD">
              <w:rPr>
                <w:sz w:val="18"/>
                <w:szCs w:val="18"/>
              </w:rPr>
              <w:t>306.757.4669</w:t>
            </w:r>
          </w:p>
        </w:tc>
      </w:tr>
      <w:tr w:rsidR="00014178" w14:paraId="4691BD8C" w14:textId="77777777" w:rsidTr="00B83542">
        <w:trPr>
          <w:trHeight w:val="2251"/>
        </w:trPr>
        <w:tc>
          <w:tcPr>
            <w:tcW w:w="5211" w:type="dxa"/>
          </w:tcPr>
          <w:p w14:paraId="1EF9989B" w14:textId="77777777" w:rsidR="00CC35FD" w:rsidRDefault="00CC35FD" w:rsidP="00CC35FD">
            <w:pPr>
              <w:rPr>
                <w:sz w:val="18"/>
                <w:szCs w:val="18"/>
              </w:rPr>
            </w:pPr>
            <w:r w:rsidRPr="00CC35FD">
              <w:rPr>
                <w:noProof/>
                <w:sz w:val="18"/>
                <w:szCs w:val="18"/>
                <w:lang w:eastAsia="en-CA"/>
              </w:rPr>
              <w:drawing>
                <wp:inline distT="0" distB="0" distL="0" distR="0" wp14:anchorId="2855E76E" wp14:editId="029C33EB">
                  <wp:extent cx="1115439" cy="562744"/>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IC logo.png"/>
                          <pic:cNvPicPr/>
                        </pic:nvPicPr>
                        <pic:blipFill>
                          <a:blip r:embed="rId12">
                            <a:extLst>
                              <a:ext uri="{28A0092B-C50C-407E-A947-70E740481C1C}">
                                <a14:useLocalDpi xmlns:a14="http://schemas.microsoft.com/office/drawing/2010/main" val="0"/>
                              </a:ext>
                            </a:extLst>
                          </a:blip>
                          <a:stretch>
                            <a:fillRect/>
                          </a:stretch>
                        </pic:blipFill>
                        <pic:spPr>
                          <a:xfrm>
                            <a:off x="0" y="0"/>
                            <a:ext cx="1119518" cy="564802"/>
                          </a:xfrm>
                          <a:prstGeom prst="rect">
                            <a:avLst/>
                          </a:prstGeom>
                        </pic:spPr>
                      </pic:pic>
                    </a:graphicData>
                  </a:graphic>
                </wp:inline>
              </w:drawing>
            </w:r>
          </w:p>
          <w:p w14:paraId="6860281B" w14:textId="77777777" w:rsidR="00014178" w:rsidRPr="00CC35FD" w:rsidRDefault="00014178" w:rsidP="00CC35FD">
            <w:pPr>
              <w:rPr>
                <w:sz w:val="18"/>
                <w:szCs w:val="18"/>
              </w:rPr>
            </w:pPr>
            <w:r w:rsidRPr="00CC35FD">
              <w:rPr>
                <w:sz w:val="18"/>
                <w:szCs w:val="18"/>
              </w:rPr>
              <w:t>Janice Hamilton</w:t>
            </w:r>
          </w:p>
          <w:p w14:paraId="4BEF7DAF" w14:textId="77777777" w:rsidR="00014178" w:rsidRPr="00CC35FD" w:rsidRDefault="00014178" w:rsidP="00CC35FD">
            <w:pPr>
              <w:rPr>
                <w:sz w:val="18"/>
                <w:szCs w:val="18"/>
              </w:rPr>
            </w:pPr>
            <w:r w:rsidRPr="00CC35FD">
              <w:rPr>
                <w:sz w:val="18"/>
                <w:szCs w:val="18"/>
              </w:rPr>
              <w:t>Executive Director</w:t>
            </w:r>
          </w:p>
          <w:p w14:paraId="3DB56F4D" w14:textId="77777777" w:rsidR="00014178" w:rsidRPr="00CC35FD" w:rsidRDefault="00014178" w:rsidP="00CC35FD">
            <w:pPr>
              <w:rPr>
                <w:sz w:val="18"/>
                <w:szCs w:val="18"/>
              </w:rPr>
            </w:pPr>
            <w:r w:rsidRPr="00CC35FD">
              <w:rPr>
                <w:sz w:val="18"/>
                <w:szCs w:val="18"/>
              </w:rPr>
              <w:t>Manitoba Council for International Cooperation</w:t>
            </w:r>
          </w:p>
          <w:p w14:paraId="747BB6CF" w14:textId="77777777" w:rsidR="00014178" w:rsidRPr="00CC35FD" w:rsidRDefault="00014178" w:rsidP="00CC35FD">
            <w:pPr>
              <w:rPr>
                <w:sz w:val="18"/>
                <w:szCs w:val="18"/>
              </w:rPr>
            </w:pPr>
            <w:r w:rsidRPr="00CC35FD">
              <w:rPr>
                <w:sz w:val="18"/>
                <w:szCs w:val="18"/>
              </w:rPr>
              <w:t>janice@mcic.ca</w:t>
            </w:r>
          </w:p>
          <w:p w14:paraId="49211B3C" w14:textId="77777777" w:rsidR="00B03808" w:rsidRPr="00CC35FD" w:rsidRDefault="00014178" w:rsidP="00CC35FD">
            <w:pPr>
              <w:rPr>
                <w:sz w:val="18"/>
                <w:szCs w:val="18"/>
              </w:rPr>
            </w:pPr>
            <w:r w:rsidRPr="00CC35FD">
              <w:rPr>
                <w:sz w:val="18"/>
                <w:szCs w:val="18"/>
              </w:rPr>
              <w:t>204.987.6420</w:t>
            </w:r>
          </w:p>
        </w:tc>
        <w:tc>
          <w:tcPr>
            <w:tcW w:w="5387" w:type="dxa"/>
          </w:tcPr>
          <w:p w14:paraId="161EA657" w14:textId="77777777" w:rsidR="00CC35FD" w:rsidRDefault="00CC35FD" w:rsidP="00CC35FD">
            <w:pPr>
              <w:rPr>
                <w:sz w:val="18"/>
                <w:szCs w:val="18"/>
              </w:rPr>
            </w:pPr>
            <w:r w:rsidRPr="00CC35FD">
              <w:rPr>
                <w:noProof/>
                <w:sz w:val="18"/>
                <w:szCs w:val="18"/>
                <w:lang w:eastAsia="en-CA"/>
              </w:rPr>
              <w:drawing>
                <wp:inline distT="0" distB="0" distL="0" distR="0" wp14:anchorId="3D806064" wp14:editId="00FEA1A5">
                  <wp:extent cx="927370" cy="547121"/>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IC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8665" cy="553785"/>
                          </a:xfrm>
                          <a:prstGeom prst="rect">
                            <a:avLst/>
                          </a:prstGeom>
                        </pic:spPr>
                      </pic:pic>
                    </a:graphicData>
                  </a:graphic>
                </wp:inline>
              </w:drawing>
            </w:r>
          </w:p>
          <w:p w14:paraId="30E00D68" w14:textId="77777777" w:rsidR="00014178" w:rsidRPr="00CC35FD" w:rsidRDefault="00014178" w:rsidP="00CC35FD">
            <w:pPr>
              <w:rPr>
                <w:sz w:val="18"/>
                <w:szCs w:val="18"/>
              </w:rPr>
            </w:pPr>
            <w:r w:rsidRPr="00CC35FD">
              <w:rPr>
                <w:sz w:val="18"/>
                <w:szCs w:val="18"/>
              </w:rPr>
              <w:t>Kimberly Gibbons</w:t>
            </w:r>
          </w:p>
          <w:p w14:paraId="1E6F124B" w14:textId="77777777" w:rsidR="00014178" w:rsidRPr="00CC35FD" w:rsidRDefault="00014178" w:rsidP="00CC35FD">
            <w:pPr>
              <w:rPr>
                <w:sz w:val="18"/>
                <w:szCs w:val="18"/>
              </w:rPr>
            </w:pPr>
            <w:r w:rsidRPr="00CC35FD">
              <w:rPr>
                <w:sz w:val="18"/>
                <w:szCs w:val="18"/>
              </w:rPr>
              <w:t>Executive Director</w:t>
            </w:r>
          </w:p>
          <w:p w14:paraId="261D93F9" w14:textId="77777777" w:rsidR="00014178" w:rsidRPr="00CC35FD" w:rsidRDefault="00014178" w:rsidP="00CC35FD">
            <w:pPr>
              <w:rPr>
                <w:sz w:val="18"/>
                <w:szCs w:val="18"/>
              </w:rPr>
            </w:pPr>
            <w:r w:rsidRPr="00CC35FD">
              <w:rPr>
                <w:sz w:val="18"/>
                <w:szCs w:val="18"/>
              </w:rPr>
              <w:t>Ontario Council for International Cooperation</w:t>
            </w:r>
          </w:p>
          <w:p w14:paraId="57C2914C" w14:textId="77777777" w:rsidR="00014178" w:rsidRPr="00CC35FD" w:rsidRDefault="00014178" w:rsidP="00CC35FD">
            <w:pPr>
              <w:rPr>
                <w:sz w:val="18"/>
                <w:szCs w:val="18"/>
              </w:rPr>
            </w:pPr>
            <w:r w:rsidRPr="00CC35FD">
              <w:rPr>
                <w:sz w:val="18"/>
                <w:szCs w:val="18"/>
              </w:rPr>
              <w:t>kimberly@ocic.on.ca</w:t>
            </w:r>
          </w:p>
          <w:p w14:paraId="5E4CE248" w14:textId="77777777" w:rsidR="00CC35FD" w:rsidRPr="00CC35FD" w:rsidRDefault="00014178" w:rsidP="00CC35FD">
            <w:pPr>
              <w:rPr>
                <w:sz w:val="18"/>
                <w:szCs w:val="18"/>
              </w:rPr>
            </w:pPr>
            <w:r w:rsidRPr="00CC35FD">
              <w:rPr>
                <w:sz w:val="18"/>
                <w:szCs w:val="18"/>
              </w:rPr>
              <w:t>416.972.6303</w:t>
            </w:r>
          </w:p>
        </w:tc>
      </w:tr>
      <w:tr w:rsidR="00014178" w14:paraId="181ADDAD" w14:textId="77777777" w:rsidTr="00B83542">
        <w:trPr>
          <w:trHeight w:val="2528"/>
        </w:trPr>
        <w:tc>
          <w:tcPr>
            <w:tcW w:w="5211" w:type="dxa"/>
          </w:tcPr>
          <w:p w14:paraId="60217215" w14:textId="77777777" w:rsidR="00CC35FD" w:rsidRDefault="00CC35FD" w:rsidP="00CC35FD">
            <w:pPr>
              <w:rPr>
                <w:sz w:val="18"/>
                <w:szCs w:val="18"/>
              </w:rPr>
            </w:pPr>
            <w:r w:rsidRPr="00CC35FD">
              <w:rPr>
                <w:noProof/>
                <w:sz w:val="18"/>
                <w:szCs w:val="18"/>
                <w:lang w:eastAsia="en-CA"/>
              </w:rPr>
              <w:drawing>
                <wp:inline distT="0" distB="0" distL="0" distR="0" wp14:anchorId="438BDBBB" wp14:editId="677975E4">
                  <wp:extent cx="1433209" cy="59014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OCI logo.jpg"/>
                          <pic:cNvPicPr/>
                        </pic:nvPicPr>
                        <pic:blipFill rotWithShape="1">
                          <a:blip r:embed="rId14" cstate="print">
                            <a:extLst>
                              <a:ext uri="{28A0092B-C50C-407E-A947-70E740481C1C}">
                                <a14:useLocalDpi xmlns:a14="http://schemas.microsoft.com/office/drawing/2010/main" val="0"/>
                              </a:ext>
                            </a:extLst>
                          </a:blip>
                          <a:srcRect b="14014"/>
                          <a:stretch/>
                        </pic:blipFill>
                        <pic:spPr bwMode="auto">
                          <a:xfrm>
                            <a:off x="0" y="0"/>
                            <a:ext cx="1435638" cy="591145"/>
                          </a:xfrm>
                          <a:prstGeom prst="rect">
                            <a:avLst/>
                          </a:prstGeom>
                          <a:ln>
                            <a:noFill/>
                          </a:ln>
                          <a:extLst>
                            <a:ext uri="{53640926-AAD7-44D8-BBD7-CCE9431645EC}">
                              <a14:shadowObscured xmlns:a14="http://schemas.microsoft.com/office/drawing/2010/main"/>
                            </a:ext>
                          </a:extLst>
                        </pic:spPr>
                      </pic:pic>
                    </a:graphicData>
                  </a:graphic>
                </wp:inline>
              </w:drawing>
            </w:r>
          </w:p>
          <w:p w14:paraId="7E2281BE" w14:textId="77777777" w:rsidR="00014178" w:rsidRPr="003D20D7" w:rsidRDefault="00014178" w:rsidP="00CC35FD">
            <w:pPr>
              <w:rPr>
                <w:sz w:val="18"/>
                <w:szCs w:val="18"/>
                <w:lang w:val="fr-FR"/>
              </w:rPr>
            </w:pPr>
            <w:r w:rsidRPr="003D20D7">
              <w:rPr>
                <w:sz w:val="18"/>
                <w:szCs w:val="18"/>
                <w:lang w:val="fr-FR"/>
              </w:rPr>
              <w:t>Gervais L’Heureux</w:t>
            </w:r>
          </w:p>
          <w:p w14:paraId="0CD8485E" w14:textId="77777777" w:rsidR="00014178" w:rsidRPr="003D20D7" w:rsidRDefault="00014178" w:rsidP="00CC35FD">
            <w:pPr>
              <w:rPr>
                <w:sz w:val="18"/>
                <w:szCs w:val="18"/>
                <w:lang w:val="fr-FR"/>
              </w:rPr>
            </w:pPr>
            <w:r w:rsidRPr="003D20D7">
              <w:rPr>
                <w:sz w:val="18"/>
                <w:szCs w:val="18"/>
                <w:lang w:val="fr-FR"/>
              </w:rPr>
              <w:t>Directeur général</w:t>
            </w:r>
          </w:p>
          <w:p w14:paraId="605CF8D1" w14:textId="77777777" w:rsidR="00014178" w:rsidRPr="003D20D7" w:rsidRDefault="00014178" w:rsidP="00CC35FD">
            <w:pPr>
              <w:rPr>
                <w:sz w:val="18"/>
                <w:szCs w:val="18"/>
                <w:lang w:val="fr-FR"/>
              </w:rPr>
            </w:pPr>
            <w:r w:rsidRPr="003D20D7">
              <w:rPr>
                <w:sz w:val="18"/>
                <w:szCs w:val="18"/>
                <w:lang w:val="fr-FR"/>
              </w:rPr>
              <w:t xml:space="preserve">l'Association québécoise des organismes de coopération </w:t>
            </w:r>
            <w:proofErr w:type="gramStart"/>
            <w:r w:rsidRPr="003D20D7">
              <w:rPr>
                <w:sz w:val="18"/>
                <w:szCs w:val="18"/>
                <w:lang w:val="fr-FR"/>
              </w:rPr>
              <w:t>international</w:t>
            </w:r>
            <w:proofErr w:type="gramEnd"/>
          </w:p>
          <w:p w14:paraId="69C24C61" w14:textId="77777777" w:rsidR="00014178" w:rsidRPr="003D20D7" w:rsidRDefault="00014178" w:rsidP="00CC35FD">
            <w:pPr>
              <w:rPr>
                <w:sz w:val="18"/>
                <w:szCs w:val="18"/>
                <w:lang w:val="fr-FR"/>
              </w:rPr>
            </w:pPr>
            <w:r w:rsidRPr="003D20D7">
              <w:rPr>
                <w:sz w:val="18"/>
                <w:szCs w:val="18"/>
                <w:lang w:val="fr-FR"/>
              </w:rPr>
              <w:t>glheureux@aqoci.qc.ca</w:t>
            </w:r>
          </w:p>
          <w:p w14:paraId="5DF91900" w14:textId="77777777" w:rsidR="00014178" w:rsidRPr="003D20D7" w:rsidRDefault="00014178" w:rsidP="00CC35FD">
            <w:pPr>
              <w:rPr>
                <w:sz w:val="18"/>
                <w:szCs w:val="18"/>
                <w:lang w:val="fr-FR"/>
              </w:rPr>
            </w:pPr>
            <w:r w:rsidRPr="003D20D7">
              <w:rPr>
                <w:sz w:val="18"/>
                <w:szCs w:val="18"/>
                <w:lang w:val="fr-FR"/>
              </w:rPr>
              <w:t>514 871-1086, poste 202</w:t>
            </w:r>
          </w:p>
        </w:tc>
        <w:tc>
          <w:tcPr>
            <w:tcW w:w="5387" w:type="dxa"/>
          </w:tcPr>
          <w:p w14:paraId="38410731" w14:textId="77777777" w:rsidR="00CC35FD" w:rsidRDefault="00CC35FD" w:rsidP="00CC35FD">
            <w:pPr>
              <w:rPr>
                <w:noProof/>
                <w:sz w:val="18"/>
                <w:szCs w:val="18"/>
                <w:lang w:eastAsia="en-CA"/>
              </w:rPr>
            </w:pPr>
            <w:r w:rsidRPr="00CC35FD">
              <w:rPr>
                <w:noProof/>
                <w:sz w:val="18"/>
                <w:szCs w:val="18"/>
                <w:lang w:eastAsia="en-CA"/>
              </w:rPr>
              <w:drawing>
                <wp:inline distT="0" distB="0" distL="0" distR="0" wp14:anchorId="39AC92C8" wp14:editId="2C87CC2A">
                  <wp:extent cx="2513563" cy="434502"/>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C logo.png"/>
                          <pic:cNvPicPr/>
                        </pic:nvPicPr>
                        <pic:blipFill>
                          <a:blip r:embed="rId15">
                            <a:extLst>
                              <a:ext uri="{28A0092B-C50C-407E-A947-70E740481C1C}">
                                <a14:useLocalDpi xmlns:a14="http://schemas.microsoft.com/office/drawing/2010/main" val="0"/>
                              </a:ext>
                            </a:extLst>
                          </a:blip>
                          <a:stretch>
                            <a:fillRect/>
                          </a:stretch>
                        </pic:blipFill>
                        <pic:spPr>
                          <a:xfrm>
                            <a:off x="0" y="0"/>
                            <a:ext cx="2512192" cy="434265"/>
                          </a:xfrm>
                          <a:prstGeom prst="rect">
                            <a:avLst/>
                          </a:prstGeom>
                        </pic:spPr>
                      </pic:pic>
                    </a:graphicData>
                  </a:graphic>
                </wp:inline>
              </w:drawing>
            </w:r>
          </w:p>
          <w:p w14:paraId="31BDB5BF" w14:textId="77777777" w:rsidR="00CC35FD" w:rsidRDefault="00CC35FD" w:rsidP="00CC35FD">
            <w:pPr>
              <w:rPr>
                <w:noProof/>
                <w:sz w:val="18"/>
                <w:szCs w:val="18"/>
                <w:lang w:eastAsia="en-CA"/>
              </w:rPr>
            </w:pPr>
          </w:p>
          <w:p w14:paraId="55F23D26" w14:textId="77777777" w:rsidR="00014178" w:rsidRPr="00CC35FD" w:rsidRDefault="00014178" w:rsidP="00CC35FD">
            <w:pPr>
              <w:rPr>
                <w:noProof/>
                <w:sz w:val="18"/>
                <w:szCs w:val="18"/>
                <w:lang w:eastAsia="en-CA"/>
              </w:rPr>
            </w:pPr>
            <w:r w:rsidRPr="00CC35FD">
              <w:rPr>
                <w:noProof/>
                <w:sz w:val="18"/>
                <w:szCs w:val="18"/>
                <w:lang w:eastAsia="en-CA"/>
              </w:rPr>
              <w:t>Carolyn Whiteway</w:t>
            </w:r>
          </w:p>
          <w:p w14:paraId="4920AFB3" w14:textId="77777777" w:rsidR="00014178" w:rsidRPr="00CC35FD" w:rsidRDefault="00014178" w:rsidP="00CC35FD">
            <w:pPr>
              <w:rPr>
                <w:noProof/>
                <w:sz w:val="18"/>
                <w:szCs w:val="18"/>
                <w:lang w:eastAsia="en-CA"/>
              </w:rPr>
            </w:pPr>
            <w:r w:rsidRPr="00CC35FD">
              <w:rPr>
                <w:noProof/>
                <w:sz w:val="18"/>
                <w:szCs w:val="18"/>
                <w:lang w:eastAsia="en-CA"/>
              </w:rPr>
              <w:t>Acting Executive Director</w:t>
            </w:r>
          </w:p>
          <w:p w14:paraId="06013827" w14:textId="77777777" w:rsidR="00014178" w:rsidRPr="00CC35FD" w:rsidRDefault="00014178" w:rsidP="00CC35FD">
            <w:pPr>
              <w:rPr>
                <w:noProof/>
                <w:sz w:val="18"/>
                <w:szCs w:val="18"/>
                <w:lang w:eastAsia="en-CA"/>
              </w:rPr>
            </w:pPr>
            <w:r w:rsidRPr="00CC35FD">
              <w:rPr>
                <w:noProof/>
                <w:sz w:val="18"/>
                <w:szCs w:val="18"/>
                <w:lang w:eastAsia="en-CA"/>
              </w:rPr>
              <w:t>Atlantic Council for International Cooperation</w:t>
            </w:r>
          </w:p>
          <w:p w14:paraId="77D3E6A3" w14:textId="77777777" w:rsidR="00014178" w:rsidRPr="00CC35FD" w:rsidRDefault="00014178" w:rsidP="00CC35FD">
            <w:pPr>
              <w:rPr>
                <w:noProof/>
                <w:sz w:val="18"/>
                <w:szCs w:val="18"/>
                <w:lang w:eastAsia="en-CA"/>
              </w:rPr>
            </w:pPr>
            <w:r w:rsidRPr="00CC35FD">
              <w:rPr>
                <w:noProof/>
                <w:sz w:val="18"/>
                <w:szCs w:val="18"/>
                <w:lang w:eastAsia="en-CA"/>
              </w:rPr>
              <w:t>projects@acic-caci.org</w:t>
            </w:r>
          </w:p>
          <w:p w14:paraId="1743FD71" w14:textId="77777777" w:rsidR="00014178" w:rsidRPr="00CC35FD" w:rsidRDefault="00014178" w:rsidP="00CC35FD">
            <w:pPr>
              <w:rPr>
                <w:noProof/>
                <w:sz w:val="18"/>
                <w:szCs w:val="18"/>
                <w:lang w:eastAsia="en-CA"/>
              </w:rPr>
            </w:pPr>
            <w:r w:rsidRPr="00CC35FD">
              <w:rPr>
                <w:noProof/>
                <w:sz w:val="18"/>
                <w:szCs w:val="18"/>
                <w:lang w:eastAsia="en-CA"/>
              </w:rPr>
              <w:t>902.431.2311</w:t>
            </w:r>
          </w:p>
          <w:p w14:paraId="265EA634" w14:textId="77777777" w:rsidR="00014178" w:rsidRPr="00CC35FD" w:rsidRDefault="00014178" w:rsidP="00CC35FD">
            <w:pPr>
              <w:rPr>
                <w:sz w:val="18"/>
                <w:szCs w:val="18"/>
              </w:rPr>
            </w:pPr>
          </w:p>
        </w:tc>
      </w:tr>
    </w:tbl>
    <w:p w14:paraId="5D6BF56C" w14:textId="77777777" w:rsidR="001656D9" w:rsidRDefault="00DA7D98" w:rsidP="00D82ECA">
      <w:pPr>
        <w:jc w:val="center"/>
      </w:pPr>
      <w:bookmarkStart w:id="0" w:name="_GoBack"/>
      <w:bookmarkEnd w:id="0"/>
      <w:r>
        <w:t>-end-</w:t>
      </w:r>
    </w:p>
    <w:sectPr w:rsidR="001656D9" w:rsidSect="00014178">
      <w:headerReference w:type="default" r:id="rId16"/>
      <w:headerReference w:type="firs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CB9D0" w14:textId="77777777" w:rsidR="00DE2703" w:rsidRDefault="00DE2703" w:rsidP="00CF6471">
      <w:pPr>
        <w:spacing w:after="0" w:line="240" w:lineRule="auto"/>
      </w:pPr>
      <w:r>
        <w:separator/>
      </w:r>
    </w:p>
  </w:endnote>
  <w:endnote w:type="continuationSeparator" w:id="0">
    <w:p w14:paraId="718E8F0A" w14:textId="77777777" w:rsidR="00DE2703" w:rsidRDefault="00DE2703" w:rsidP="00CF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D4523" w14:textId="77777777" w:rsidR="00DE2703" w:rsidRDefault="00DE2703" w:rsidP="00CF6471">
      <w:pPr>
        <w:spacing w:after="0" w:line="240" w:lineRule="auto"/>
      </w:pPr>
      <w:r>
        <w:separator/>
      </w:r>
    </w:p>
  </w:footnote>
  <w:footnote w:type="continuationSeparator" w:id="0">
    <w:p w14:paraId="3D4340A5" w14:textId="77777777" w:rsidR="00DE2703" w:rsidRDefault="00DE2703" w:rsidP="00CF64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6C0C6" w14:textId="77777777" w:rsidR="0060062B" w:rsidRDefault="0060062B" w:rsidP="00CF647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66F7C" w14:textId="77777777" w:rsidR="0060062B" w:rsidRDefault="0060062B" w:rsidP="00014178">
    <w:pPr>
      <w:pStyle w:val="Header"/>
      <w:jc w:val="center"/>
    </w:pPr>
    <w:r>
      <w:rPr>
        <w:noProof/>
        <w:lang w:eastAsia="en-CA"/>
      </w:rPr>
      <w:drawing>
        <wp:inline distT="0" distB="0" distL="0" distR="0" wp14:anchorId="0940E33E" wp14:editId="195A71EE">
          <wp:extent cx="3389630" cy="11036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9630" cy="110363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67966"/>
    <w:multiLevelType w:val="hybridMultilevel"/>
    <w:tmpl w:val="19B22C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D9"/>
    <w:rsid w:val="00014178"/>
    <w:rsid w:val="00045AEF"/>
    <w:rsid w:val="00046EF8"/>
    <w:rsid w:val="00054B77"/>
    <w:rsid w:val="000C5776"/>
    <w:rsid w:val="001656D9"/>
    <w:rsid w:val="002205A9"/>
    <w:rsid w:val="002A480D"/>
    <w:rsid w:val="002A5E1B"/>
    <w:rsid w:val="003100AC"/>
    <w:rsid w:val="003558C3"/>
    <w:rsid w:val="00385861"/>
    <w:rsid w:val="003A2473"/>
    <w:rsid w:val="003C6296"/>
    <w:rsid w:val="003D20D7"/>
    <w:rsid w:val="004D1437"/>
    <w:rsid w:val="00506FE5"/>
    <w:rsid w:val="005542EE"/>
    <w:rsid w:val="005A6E97"/>
    <w:rsid w:val="005B2DD7"/>
    <w:rsid w:val="0060062B"/>
    <w:rsid w:val="006757FD"/>
    <w:rsid w:val="006D6F98"/>
    <w:rsid w:val="006E0702"/>
    <w:rsid w:val="006F2671"/>
    <w:rsid w:val="00713A00"/>
    <w:rsid w:val="00754BEB"/>
    <w:rsid w:val="008925A1"/>
    <w:rsid w:val="008E3AE7"/>
    <w:rsid w:val="00972E7E"/>
    <w:rsid w:val="00975D78"/>
    <w:rsid w:val="009C1DF4"/>
    <w:rsid w:val="00A53765"/>
    <w:rsid w:val="00A80041"/>
    <w:rsid w:val="00AA3BBA"/>
    <w:rsid w:val="00B002C5"/>
    <w:rsid w:val="00B03808"/>
    <w:rsid w:val="00B80212"/>
    <w:rsid w:val="00B83542"/>
    <w:rsid w:val="00B83C81"/>
    <w:rsid w:val="00C75939"/>
    <w:rsid w:val="00CC35FD"/>
    <w:rsid w:val="00CC478C"/>
    <w:rsid w:val="00CF6471"/>
    <w:rsid w:val="00D82ECA"/>
    <w:rsid w:val="00DA7D98"/>
    <w:rsid w:val="00DE0F54"/>
    <w:rsid w:val="00DE2703"/>
    <w:rsid w:val="00E06F7F"/>
    <w:rsid w:val="00E17F11"/>
    <w:rsid w:val="00E30070"/>
    <w:rsid w:val="00E945E4"/>
    <w:rsid w:val="00F260E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F4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471"/>
    <w:rPr>
      <w:rFonts w:ascii="Tahoma" w:hAnsi="Tahoma" w:cs="Tahoma"/>
      <w:sz w:val="16"/>
      <w:szCs w:val="16"/>
    </w:rPr>
  </w:style>
  <w:style w:type="paragraph" w:styleId="Header">
    <w:name w:val="header"/>
    <w:basedOn w:val="Normal"/>
    <w:link w:val="HeaderChar"/>
    <w:uiPriority w:val="99"/>
    <w:unhideWhenUsed/>
    <w:rsid w:val="00CF6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71"/>
  </w:style>
  <w:style w:type="paragraph" w:styleId="Footer">
    <w:name w:val="footer"/>
    <w:basedOn w:val="Normal"/>
    <w:link w:val="FooterChar"/>
    <w:uiPriority w:val="99"/>
    <w:unhideWhenUsed/>
    <w:rsid w:val="00CF6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71"/>
  </w:style>
  <w:style w:type="character" w:styleId="Hyperlink">
    <w:name w:val="Hyperlink"/>
    <w:basedOn w:val="DefaultParagraphFont"/>
    <w:uiPriority w:val="99"/>
    <w:unhideWhenUsed/>
    <w:rsid w:val="00972E7E"/>
    <w:rPr>
      <w:color w:val="0000FF" w:themeColor="hyperlink"/>
      <w:u w:val="single"/>
    </w:rPr>
  </w:style>
  <w:style w:type="table" w:styleId="TableGrid">
    <w:name w:val="Table Grid"/>
    <w:basedOn w:val="TableNormal"/>
    <w:uiPriority w:val="59"/>
    <w:rsid w:val="00972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A6E97"/>
    <w:rPr>
      <w:color w:val="800080" w:themeColor="followedHyperlink"/>
      <w:u w:val="single"/>
    </w:rPr>
  </w:style>
  <w:style w:type="character" w:styleId="CommentReference">
    <w:name w:val="annotation reference"/>
    <w:basedOn w:val="DefaultParagraphFont"/>
    <w:uiPriority w:val="99"/>
    <w:semiHidden/>
    <w:unhideWhenUsed/>
    <w:rsid w:val="003A2473"/>
    <w:rPr>
      <w:sz w:val="18"/>
      <w:szCs w:val="18"/>
    </w:rPr>
  </w:style>
  <w:style w:type="paragraph" w:styleId="CommentText">
    <w:name w:val="annotation text"/>
    <w:basedOn w:val="Normal"/>
    <w:link w:val="CommentTextChar"/>
    <w:uiPriority w:val="99"/>
    <w:semiHidden/>
    <w:unhideWhenUsed/>
    <w:rsid w:val="003A2473"/>
    <w:pPr>
      <w:spacing w:line="240" w:lineRule="auto"/>
    </w:pPr>
    <w:rPr>
      <w:sz w:val="24"/>
      <w:szCs w:val="24"/>
    </w:rPr>
  </w:style>
  <w:style w:type="character" w:customStyle="1" w:styleId="CommentTextChar">
    <w:name w:val="Comment Text Char"/>
    <w:basedOn w:val="DefaultParagraphFont"/>
    <w:link w:val="CommentText"/>
    <w:uiPriority w:val="99"/>
    <w:semiHidden/>
    <w:rsid w:val="003A2473"/>
    <w:rPr>
      <w:sz w:val="24"/>
      <w:szCs w:val="24"/>
    </w:rPr>
  </w:style>
  <w:style w:type="paragraph" w:styleId="CommentSubject">
    <w:name w:val="annotation subject"/>
    <w:basedOn w:val="CommentText"/>
    <w:next w:val="CommentText"/>
    <w:link w:val="CommentSubjectChar"/>
    <w:uiPriority w:val="99"/>
    <w:semiHidden/>
    <w:unhideWhenUsed/>
    <w:rsid w:val="003A2473"/>
    <w:rPr>
      <w:b/>
      <w:bCs/>
      <w:sz w:val="20"/>
      <w:szCs w:val="20"/>
    </w:rPr>
  </w:style>
  <w:style w:type="character" w:customStyle="1" w:styleId="CommentSubjectChar">
    <w:name w:val="Comment Subject Char"/>
    <w:basedOn w:val="CommentTextChar"/>
    <w:link w:val="CommentSubject"/>
    <w:uiPriority w:val="99"/>
    <w:semiHidden/>
    <w:rsid w:val="003A2473"/>
    <w:rPr>
      <w:b/>
      <w:bCs/>
      <w:sz w:val="20"/>
      <w:szCs w:val="20"/>
    </w:rPr>
  </w:style>
  <w:style w:type="paragraph" w:styleId="ListParagraph">
    <w:name w:val="List Paragraph"/>
    <w:basedOn w:val="Normal"/>
    <w:uiPriority w:val="34"/>
    <w:qFormat/>
    <w:rsid w:val="003A24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471"/>
    <w:rPr>
      <w:rFonts w:ascii="Tahoma" w:hAnsi="Tahoma" w:cs="Tahoma"/>
      <w:sz w:val="16"/>
      <w:szCs w:val="16"/>
    </w:rPr>
  </w:style>
  <w:style w:type="paragraph" w:styleId="Header">
    <w:name w:val="header"/>
    <w:basedOn w:val="Normal"/>
    <w:link w:val="HeaderChar"/>
    <w:uiPriority w:val="99"/>
    <w:unhideWhenUsed/>
    <w:rsid w:val="00CF6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71"/>
  </w:style>
  <w:style w:type="paragraph" w:styleId="Footer">
    <w:name w:val="footer"/>
    <w:basedOn w:val="Normal"/>
    <w:link w:val="FooterChar"/>
    <w:uiPriority w:val="99"/>
    <w:unhideWhenUsed/>
    <w:rsid w:val="00CF6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71"/>
  </w:style>
  <w:style w:type="character" w:styleId="Hyperlink">
    <w:name w:val="Hyperlink"/>
    <w:basedOn w:val="DefaultParagraphFont"/>
    <w:uiPriority w:val="99"/>
    <w:unhideWhenUsed/>
    <w:rsid w:val="00972E7E"/>
    <w:rPr>
      <w:color w:val="0000FF" w:themeColor="hyperlink"/>
      <w:u w:val="single"/>
    </w:rPr>
  </w:style>
  <w:style w:type="table" w:styleId="TableGrid">
    <w:name w:val="Table Grid"/>
    <w:basedOn w:val="TableNormal"/>
    <w:uiPriority w:val="59"/>
    <w:rsid w:val="00972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A6E97"/>
    <w:rPr>
      <w:color w:val="800080" w:themeColor="followedHyperlink"/>
      <w:u w:val="single"/>
    </w:rPr>
  </w:style>
  <w:style w:type="character" w:styleId="CommentReference">
    <w:name w:val="annotation reference"/>
    <w:basedOn w:val="DefaultParagraphFont"/>
    <w:uiPriority w:val="99"/>
    <w:semiHidden/>
    <w:unhideWhenUsed/>
    <w:rsid w:val="003A2473"/>
    <w:rPr>
      <w:sz w:val="18"/>
      <w:szCs w:val="18"/>
    </w:rPr>
  </w:style>
  <w:style w:type="paragraph" w:styleId="CommentText">
    <w:name w:val="annotation text"/>
    <w:basedOn w:val="Normal"/>
    <w:link w:val="CommentTextChar"/>
    <w:uiPriority w:val="99"/>
    <w:semiHidden/>
    <w:unhideWhenUsed/>
    <w:rsid w:val="003A2473"/>
    <w:pPr>
      <w:spacing w:line="240" w:lineRule="auto"/>
    </w:pPr>
    <w:rPr>
      <w:sz w:val="24"/>
      <w:szCs w:val="24"/>
    </w:rPr>
  </w:style>
  <w:style w:type="character" w:customStyle="1" w:styleId="CommentTextChar">
    <w:name w:val="Comment Text Char"/>
    <w:basedOn w:val="DefaultParagraphFont"/>
    <w:link w:val="CommentText"/>
    <w:uiPriority w:val="99"/>
    <w:semiHidden/>
    <w:rsid w:val="003A2473"/>
    <w:rPr>
      <w:sz w:val="24"/>
      <w:szCs w:val="24"/>
    </w:rPr>
  </w:style>
  <w:style w:type="paragraph" w:styleId="CommentSubject">
    <w:name w:val="annotation subject"/>
    <w:basedOn w:val="CommentText"/>
    <w:next w:val="CommentText"/>
    <w:link w:val="CommentSubjectChar"/>
    <w:uiPriority w:val="99"/>
    <w:semiHidden/>
    <w:unhideWhenUsed/>
    <w:rsid w:val="003A2473"/>
    <w:rPr>
      <w:b/>
      <w:bCs/>
      <w:sz w:val="20"/>
      <w:szCs w:val="20"/>
    </w:rPr>
  </w:style>
  <w:style w:type="character" w:customStyle="1" w:styleId="CommentSubjectChar">
    <w:name w:val="Comment Subject Char"/>
    <w:basedOn w:val="CommentTextChar"/>
    <w:link w:val="CommentSubject"/>
    <w:uiPriority w:val="99"/>
    <w:semiHidden/>
    <w:rsid w:val="003A2473"/>
    <w:rPr>
      <w:b/>
      <w:bCs/>
      <w:sz w:val="20"/>
      <w:szCs w:val="20"/>
    </w:rPr>
  </w:style>
  <w:style w:type="paragraph" w:styleId="ListParagraph">
    <w:name w:val="List Paragraph"/>
    <w:basedOn w:val="Normal"/>
    <w:uiPriority w:val="34"/>
    <w:qFormat/>
    <w:rsid w:val="003A2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BCCIC Dir</dc:creator>
  <cp:lastModifiedBy>BCCIC Project</cp:lastModifiedBy>
  <cp:revision>2</cp:revision>
  <cp:lastPrinted>2014-11-13T23:31:00Z</cp:lastPrinted>
  <dcterms:created xsi:type="dcterms:W3CDTF">2014-11-13T23:57:00Z</dcterms:created>
  <dcterms:modified xsi:type="dcterms:W3CDTF">2014-11-13T23:57:00Z</dcterms:modified>
</cp:coreProperties>
</file>